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48" w:rsidRPr="00BE5B98" w:rsidRDefault="0010650C" w:rsidP="00531148">
      <w:pPr>
        <w:jc w:val="center"/>
        <w:rPr>
          <w:b/>
          <w:sz w:val="32"/>
          <w:szCs w:val="32"/>
        </w:rPr>
      </w:pPr>
      <w:r w:rsidRPr="00BE5B98">
        <w:rPr>
          <w:b/>
          <w:sz w:val="32"/>
          <w:szCs w:val="32"/>
          <w:lang w:val="id-ID"/>
        </w:rPr>
        <w:t>Prot</w:t>
      </w:r>
      <w:r w:rsidR="00DF469A" w:rsidRPr="00BE5B98">
        <w:rPr>
          <w:b/>
          <w:sz w:val="32"/>
          <w:szCs w:val="32"/>
          <w:lang w:val="id-ID"/>
        </w:rPr>
        <w:t>o</w:t>
      </w:r>
      <w:r w:rsidRPr="00BE5B98">
        <w:rPr>
          <w:b/>
          <w:sz w:val="32"/>
          <w:szCs w:val="32"/>
          <w:lang w:val="id-ID"/>
        </w:rPr>
        <w:t>t</w:t>
      </w:r>
      <w:r w:rsidR="004E4773">
        <w:rPr>
          <w:b/>
          <w:sz w:val="32"/>
          <w:szCs w:val="32"/>
          <w:lang w:val="id-ID"/>
        </w:rPr>
        <w:t>i</w:t>
      </w:r>
      <w:r w:rsidR="00DF469A" w:rsidRPr="00BE5B98">
        <w:rPr>
          <w:b/>
          <w:sz w:val="32"/>
          <w:szCs w:val="32"/>
          <w:lang w:val="id-ID"/>
        </w:rPr>
        <w:t>pe</w:t>
      </w:r>
      <w:r w:rsidR="006753EB" w:rsidRPr="00BE5B98">
        <w:rPr>
          <w:b/>
          <w:sz w:val="32"/>
          <w:szCs w:val="32"/>
          <w:lang w:val="id-ID"/>
        </w:rPr>
        <w:t xml:space="preserve"> Pembangkit Listrik Tenaga Surya </w:t>
      </w:r>
      <w:r w:rsidR="00DE3D53" w:rsidRPr="00BE5B98">
        <w:rPr>
          <w:b/>
          <w:sz w:val="32"/>
          <w:szCs w:val="32"/>
          <w:lang w:val="id-ID"/>
        </w:rPr>
        <w:t xml:space="preserve">Sebagai Sumber Energi Listrik </w:t>
      </w:r>
      <w:r w:rsidR="006753EB" w:rsidRPr="00BE5B98">
        <w:rPr>
          <w:b/>
          <w:sz w:val="32"/>
          <w:szCs w:val="32"/>
          <w:lang w:val="id-ID"/>
        </w:rPr>
        <w:t>Pada Alat Ultrasonic</w:t>
      </w:r>
      <w:r w:rsidR="00234E4C" w:rsidRPr="00BE5B98">
        <w:rPr>
          <w:b/>
          <w:sz w:val="32"/>
          <w:szCs w:val="32"/>
          <w:lang w:val="id-ID"/>
        </w:rPr>
        <w:t xml:space="preserve"> </w:t>
      </w:r>
    </w:p>
    <w:p w:rsidR="00D73172" w:rsidRPr="00BE5B98" w:rsidRDefault="00D73172" w:rsidP="00D73172">
      <w:pPr>
        <w:jc w:val="center"/>
        <w:rPr>
          <w:b/>
          <w:sz w:val="32"/>
          <w:szCs w:val="32"/>
        </w:rPr>
      </w:pPr>
    </w:p>
    <w:p w:rsidR="00D73172" w:rsidRPr="00B00EE5" w:rsidRDefault="00F35EF5" w:rsidP="00D73172">
      <w:pPr>
        <w:jc w:val="center"/>
        <w:rPr>
          <w:b/>
          <w:sz w:val="20"/>
          <w:lang w:val="id-ID"/>
        </w:rPr>
      </w:pPr>
      <w:r w:rsidRPr="00B00EE5">
        <w:rPr>
          <w:b/>
          <w:sz w:val="20"/>
          <w:lang w:val="id-ID"/>
        </w:rPr>
        <w:t>Mansur</w:t>
      </w:r>
      <w:r w:rsidR="00130315" w:rsidRPr="00B00EE5">
        <w:rPr>
          <w:b/>
          <w:sz w:val="20"/>
        </w:rPr>
        <w:t xml:space="preserve"> </w:t>
      </w:r>
      <w:r w:rsidR="00D73172" w:rsidRPr="00B00EE5">
        <w:rPr>
          <w:b/>
          <w:sz w:val="20"/>
        </w:rPr>
        <w:t>1</w:t>
      </w:r>
      <w:r w:rsidR="00D73172" w:rsidRPr="00B00EE5">
        <w:rPr>
          <w:b/>
          <w:sz w:val="20"/>
          <w:vertAlign w:val="superscript"/>
        </w:rPr>
        <w:t>1)</w:t>
      </w:r>
      <w:r w:rsidR="00D73172" w:rsidRPr="00B00EE5">
        <w:rPr>
          <w:b/>
          <w:sz w:val="20"/>
        </w:rPr>
        <w:t>,</w:t>
      </w:r>
      <w:r w:rsidRPr="00B00EE5">
        <w:rPr>
          <w:b/>
          <w:sz w:val="20"/>
          <w:lang w:val="id-ID"/>
        </w:rPr>
        <w:t xml:space="preserve"> </w:t>
      </w:r>
      <w:r w:rsidR="006753EB" w:rsidRPr="00B00EE5">
        <w:rPr>
          <w:b/>
          <w:sz w:val="20"/>
          <w:lang w:val="id-ID"/>
        </w:rPr>
        <w:t>Agustinus Lolok</w:t>
      </w:r>
      <w:r w:rsidR="00130315" w:rsidRPr="00B00EE5">
        <w:rPr>
          <w:b/>
          <w:sz w:val="20"/>
        </w:rPr>
        <w:t xml:space="preserve"> </w:t>
      </w:r>
      <w:r w:rsidR="00D73172" w:rsidRPr="00B00EE5">
        <w:rPr>
          <w:b/>
          <w:sz w:val="20"/>
        </w:rPr>
        <w:t>2</w:t>
      </w:r>
      <w:r w:rsidR="00D73172" w:rsidRPr="00B00EE5">
        <w:rPr>
          <w:b/>
          <w:sz w:val="20"/>
          <w:vertAlign w:val="superscript"/>
        </w:rPr>
        <w:t>2)</w:t>
      </w:r>
      <w:r w:rsidR="00857C10" w:rsidRPr="00B00EE5">
        <w:rPr>
          <w:b/>
          <w:sz w:val="20"/>
        </w:rPr>
        <w:t>,</w:t>
      </w:r>
      <w:r w:rsidR="00447B99" w:rsidRPr="00B00EE5">
        <w:rPr>
          <w:b/>
          <w:sz w:val="20"/>
          <w:lang w:val="id-ID"/>
        </w:rPr>
        <w:t xml:space="preserve"> </w:t>
      </w:r>
      <w:r w:rsidR="006753EB" w:rsidRPr="00B00EE5">
        <w:rPr>
          <w:b/>
          <w:sz w:val="20"/>
          <w:lang w:val="id-ID"/>
        </w:rPr>
        <w:t>Meicika Lola Patanduk</w:t>
      </w:r>
      <w:r w:rsidR="00447B99" w:rsidRPr="00B00EE5">
        <w:rPr>
          <w:b/>
          <w:sz w:val="20"/>
          <w:lang w:val="id-ID"/>
        </w:rPr>
        <w:t xml:space="preserve"> 3</w:t>
      </w:r>
      <w:r w:rsidR="00447B99" w:rsidRPr="00B00EE5">
        <w:rPr>
          <w:b/>
          <w:sz w:val="20"/>
          <w:vertAlign w:val="superscript"/>
          <w:lang w:val="id-ID"/>
        </w:rPr>
        <w:t>3)</w:t>
      </w:r>
      <w:r w:rsidR="00447B99" w:rsidRPr="00B00EE5">
        <w:rPr>
          <w:b/>
          <w:sz w:val="20"/>
        </w:rPr>
        <w:t xml:space="preserve"> </w:t>
      </w:r>
    </w:p>
    <w:p w:rsidR="00D73172" w:rsidRPr="00BE5B98" w:rsidRDefault="00D73172" w:rsidP="00D73172">
      <w:pPr>
        <w:jc w:val="center"/>
        <w:rPr>
          <w:sz w:val="18"/>
          <w:szCs w:val="18"/>
          <w:lang w:val="id-ID"/>
        </w:rPr>
      </w:pPr>
      <w:r w:rsidRPr="00BE5B98">
        <w:rPr>
          <w:sz w:val="18"/>
          <w:szCs w:val="18"/>
          <w:vertAlign w:val="superscript"/>
        </w:rPr>
        <w:t>1</w:t>
      </w:r>
      <w:r w:rsidR="00516CF1" w:rsidRPr="00BE5B98">
        <w:rPr>
          <w:sz w:val="18"/>
          <w:szCs w:val="18"/>
          <w:lang w:val="id-ID"/>
        </w:rPr>
        <w:t>Fakultas Teknik Universitas Halu Oleo Kendari</w:t>
      </w:r>
      <w:r w:rsidR="00857C10" w:rsidRPr="00BE5B98">
        <w:rPr>
          <w:sz w:val="18"/>
          <w:szCs w:val="18"/>
        </w:rPr>
        <w:t xml:space="preserve"> </w:t>
      </w:r>
    </w:p>
    <w:p w:rsidR="00D73172" w:rsidRPr="00BE5B98" w:rsidRDefault="00516CF1" w:rsidP="00D73172">
      <w:pPr>
        <w:pStyle w:val="PageNumber1"/>
        <w:rPr>
          <w:rFonts w:ascii="Times New Roman" w:hAnsi="Times New Roman"/>
          <w:i/>
          <w:sz w:val="18"/>
          <w:szCs w:val="18"/>
          <w:lang w:val="id-ID"/>
        </w:rPr>
      </w:pPr>
      <w:r w:rsidRPr="00BE5B98">
        <w:rPr>
          <w:rFonts w:ascii="Times New Roman" w:hAnsi="Times New Roman"/>
          <w:i/>
          <w:sz w:val="18"/>
          <w:szCs w:val="18"/>
          <w:lang w:val="id-ID"/>
        </w:rPr>
        <w:t>mansur_naufal@yahoo.com</w:t>
      </w:r>
      <w:r w:rsidR="00E86B87" w:rsidRPr="00BE5B98">
        <w:rPr>
          <w:rFonts w:ascii="Times New Roman" w:hAnsi="Times New Roman"/>
          <w:i/>
          <w:sz w:val="18"/>
          <w:szCs w:val="18"/>
        </w:rPr>
        <w:t xml:space="preserve"> </w:t>
      </w:r>
    </w:p>
    <w:p w:rsidR="00857C10" w:rsidRPr="00BE5B98" w:rsidRDefault="00697780" w:rsidP="00857C10">
      <w:pPr>
        <w:jc w:val="center"/>
        <w:rPr>
          <w:sz w:val="18"/>
          <w:szCs w:val="18"/>
          <w:lang w:val="id-ID"/>
        </w:rPr>
      </w:pPr>
      <w:r w:rsidRPr="00BE5B98">
        <w:rPr>
          <w:sz w:val="18"/>
          <w:szCs w:val="18"/>
          <w:vertAlign w:val="superscript"/>
        </w:rPr>
        <w:t>2</w:t>
      </w:r>
      <w:r w:rsidR="00CD13D2" w:rsidRPr="00BE5B98">
        <w:rPr>
          <w:sz w:val="18"/>
          <w:szCs w:val="18"/>
          <w:vertAlign w:val="superscript"/>
          <w:lang w:val="id-ID"/>
        </w:rPr>
        <w:t xml:space="preserve"> </w:t>
      </w:r>
      <w:r w:rsidR="00CD13D2" w:rsidRPr="00BE5B98">
        <w:rPr>
          <w:sz w:val="18"/>
          <w:szCs w:val="18"/>
          <w:lang w:val="id-ID"/>
        </w:rPr>
        <w:t>Fak</w:t>
      </w:r>
      <w:r w:rsidR="00E86B87" w:rsidRPr="00BE5B98">
        <w:rPr>
          <w:sz w:val="18"/>
          <w:szCs w:val="18"/>
          <w:lang w:val="id-ID"/>
        </w:rPr>
        <w:t xml:space="preserve">ultas Teknik </w:t>
      </w:r>
      <w:r w:rsidR="006753EB" w:rsidRPr="00BE5B98">
        <w:rPr>
          <w:sz w:val="18"/>
          <w:szCs w:val="18"/>
          <w:lang w:val="id-ID"/>
        </w:rPr>
        <w:t>Universitas Halu Oleo Kendari</w:t>
      </w:r>
      <w:r w:rsidR="00CD13D2" w:rsidRPr="00BE5B98">
        <w:rPr>
          <w:sz w:val="18"/>
          <w:szCs w:val="18"/>
          <w:lang w:val="id-ID"/>
        </w:rPr>
        <w:t xml:space="preserve"> </w:t>
      </w:r>
    </w:p>
    <w:p w:rsidR="00886F69" w:rsidRPr="00BE5B98" w:rsidRDefault="00886F69" w:rsidP="00E86B87">
      <w:pPr>
        <w:jc w:val="center"/>
        <w:rPr>
          <w:i/>
          <w:sz w:val="18"/>
          <w:szCs w:val="18"/>
          <w:lang w:val="id-ID"/>
        </w:rPr>
      </w:pPr>
      <w:r w:rsidRPr="00BE5B98">
        <w:rPr>
          <w:sz w:val="18"/>
          <w:szCs w:val="18"/>
        </w:rPr>
        <w:t xml:space="preserve"> </w:t>
      </w:r>
      <w:r w:rsidR="003B30B6">
        <w:rPr>
          <w:i/>
          <w:sz w:val="18"/>
          <w:szCs w:val="18"/>
          <w:lang w:val="id-ID"/>
        </w:rPr>
        <w:t>agustinuslolok@gmail</w:t>
      </w:r>
    </w:p>
    <w:p w:rsidR="00E86B87" w:rsidRPr="00BE5B98" w:rsidRDefault="00BE5B98" w:rsidP="00E86B87">
      <w:pPr>
        <w:jc w:val="center"/>
        <w:rPr>
          <w:sz w:val="18"/>
          <w:szCs w:val="18"/>
          <w:lang w:val="id-ID"/>
        </w:rPr>
      </w:pPr>
      <w:r w:rsidRPr="00BE5B98">
        <w:rPr>
          <w:sz w:val="18"/>
          <w:szCs w:val="18"/>
          <w:vertAlign w:val="superscript"/>
          <w:lang w:val="id-ID"/>
        </w:rPr>
        <w:t>3</w:t>
      </w:r>
      <w:r w:rsidR="00E86B87" w:rsidRPr="00BE5B98">
        <w:rPr>
          <w:sz w:val="18"/>
          <w:szCs w:val="18"/>
          <w:vertAlign w:val="superscript"/>
          <w:lang w:val="id-ID"/>
        </w:rPr>
        <w:t xml:space="preserve"> </w:t>
      </w:r>
      <w:r w:rsidR="00647BCB" w:rsidRPr="00BE5B98">
        <w:rPr>
          <w:sz w:val="18"/>
          <w:szCs w:val="18"/>
          <w:lang w:val="id-ID"/>
        </w:rPr>
        <w:t xml:space="preserve">Fakultas Teknik </w:t>
      </w:r>
      <w:r w:rsidR="006753EB" w:rsidRPr="00BE5B98">
        <w:rPr>
          <w:sz w:val="18"/>
          <w:szCs w:val="18"/>
          <w:lang w:val="id-ID"/>
        </w:rPr>
        <w:t>Universitas Halu Oleo Kendari</w:t>
      </w:r>
      <w:r w:rsidR="006753EB" w:rsidRPr="00BE5B98">
        <w:rPr>
          <w:sz w:val="18"/>
          <w:szCs w:val="18"/>
        </w:rPr>
        <w:t xml:space="preserve"> </w:t>
      </w:r>
      <w:r w:rsidR="00E86B87" w:rsidRPr="00BE5B98">
        <w:rPr>
          <w:sz w:val="18"/>
          <w:szCs w:val="18"/>
          <w:lang w:val="id-ID"/>
        </w:rPr>
        <w:t xml:space="preserve"> </w:t>
      </w:r>
    </w:p>
    <w:p w:rsidR="00E86B87" w:rsidRPr="00BE5B98" w:rsidRDefault="008E5C56" w:rsidP="00E86B87">
      <w:pPr>
        <w:jc w:val="center"/>
        <w:rPr>
          <w:i/>
          <w:color w:val="000000" w:themeColor="text1"/>
          <w:sz w:val="18"/>
          <w:szCs w:val="18"/>
          <w:lang w:val="id-ID"/>
        </w:rPr>
      </w:pPr>
      <w:r w:rsidRPr="00BE5B98">
        <w:rPr>
          <w:i/>
          <w:sz w:val="18"/>
          <w:szCs w:val="18"/>
          <w:lang w:val="id-ID"/>
        </w:rPr>
        <w:t>meicikalola@gmail</w:t>
      </w:r>
    </w:p>
    <w:p w:rsidR="00CC6FC7" w:rsidRPr="00B00EE5" w:rsidRDefault="004C44BB" w:rsidP="006753EB">
      <w:pPr>
        <w:tabs>
          <w:tab w:val="center" w:pos="4946"/>
          <w:tab w:val="left" w:pos="8675"/>
        </w:tabs>
        <w:rPr>
          <w:sz w:val="20"/>
          <w:lang w:val="id-ID"/>
        </w:rPr>
      </w:pPr>
      <w:r w:rsidRPr="00B00EE5">
        <w:rPr>
          <w:sz w:val="20"/>
          <w:vertAlign w:val="superscript"/>
          <w:lang w:val="id-ID"/>
        </w:rPr>
        <w:tab/>
      </w:r>
    </w:p>
    <w:p w:rsidR="00FB5584" w:rsidRPr="00B00EE5" w:rsidRDefault="00CC6FC7" w:rsidP="00042A89">
      <w:pPr>
        <w:pStyle w:val="Default"/>
        <w:rPr>
          <w:b/>
          <w:color w:val="auto"/>
          <w:sz w:val="20"/>
          <w:szCs w:val="20"/>
        </w:rPr>
      </w:pPr>
      <w:r w:rsidRPr="00B00EE5">
        <w:rPr>
          <w:color w:val="auto"/>
          <w:sz w:val="20"/>
          <w:szCs w:val="20"/>
        </w:rPr>
        <w:tab/>
      </w:r>
    </w:p>
    <w:p w:rsidR="00E24486" w:rsidRPr="00062BC6" w:rsidRDefault="00D73172" w:rsidP="00E24486">
      <w:pPr>
        <w:spacing w:after="120"/>
        <w:jc w:val="center"/>
        <w:rPr>
          <w:i/>
          <w:color w:val="000000" w:themeColor="text1"/>
          <w:sz w:val="20"/>
          <w:lang w:val="id-ID"/>
        </w:rPr>
      </w:pPr>
      <w:r w:rsidRPr="00062BC6">
        <w:rPr>
          <w:b/>
          <w:i/>
          <w:color w:val="000000" w:themeColor="text1"/>
          <w:sz w:val="20"/>
        </w:rPr>
        <w:t>Abstra</w:t>
      </w:r>
      <w:r w:rsidR="000A3513" w:rsidRPr="00062BC6">
        <w:rPr>
          <w:b/>
          <w:i/>
          <w:color w:val="000000" w:themeColor="text1"/>
          <w:sz w:val="20"/>
        </w:rPr>
        <w:t>k</w:t>
      </w:r>
    </w:p>
    <w:p w:rsidR="002E16A9" w:rsidRDefault="00A27A82" w:rsidP="002E16A9">
      <w:pPr>
        <w:autoSpaceDE w:val="0"/>
        <w:spacing w:after="120"/>
        <w:ind w:right="14"/>
        <w:jc w:val="both"/>
        <w:rPr>
          <w:rFonts w:eastAsia="SimSun"/>
          <w:sz w:val="20"/>
          <w:lang w:val="id-ID"/>
        </w:rPr>
      </w:pPr>
      <w:r w:rsidRPr="00B00EE5">
        <w:rPr>
          <w:sz w:val="20"/>
          <w:lang w:val="id-ID"/>
        </w:rPr>
        <w:tab/>
      </w:r>
      <w:r w:rsidR="003276F9" w:rsidRPr="00B00EE5">
        <w:rPr>
          <w:sz w:val="20"/>
          <w:lang w:val="id-ID"/>
        </w:rPr>
        <w:t>Pada penelitian ini menggunakan en</w:t>
      </w:r>
      <w:r w:rsidR="00747CE9">
        <w:rPr>
          <w:sz w:val="20"/>
          <w:lang w:val="id-ID"/>
        </w:rPr>
        <w:t>ergi baru terbarukan (EBT) yaitu</w:t>
      </w:r>
      <w:r w:rsidR="00D50481" w:rsidRPr="00B00EE5">
        <w:rPr>
          <w:sz w:val="20"/>
          <w:lang w:val="id-ID"/>
        </w:rPr>
        <w:t xml:space="preserve"> P</w:t>
      </w:r>
      <w:r w:rsidR="003276F9" w:rsidRPr="00B00EE5">
        <w:rPr>
          <w:sz w:val="20"/>
          <w:lang w:val="id-ID"/>
        </w:rPr>
        <w:t>h</w:t>
      </w:r>
      <w:r w:rsidR="00D50481" w:rsidRPr="00B00EE5">
        <w:rPr>
          <w:sz w:val="20"/>
          <w:lang w:val="id-ID"/>
        </w:rPr>
        <w:t>otovoltaik (PV)</w:t>
      </w:r>
      <w:r w:rsidR="003276F9" w:rsidRPr="00B00EE5">
        <w:rPr>
          <w:rFonts w:eastAsia="SimSun"/>
          <w:sz w:val="20"/>
          <w:lang w:val="id-ID"/>
        </w:rPr>
        <w:t xml:space="preserve"> </w:t>
      </w:r>
      <w:r w:rsidR="00F01F4F">
        <w:rPr>
          <w:rFonts w:eastAsia="SimSun"/>
          <w:sz w:val="20"/>
          <w:lang w:val="id-ID"/>
        </w:rPr>
        <w:t>dan</w:t>
      </w:r>
      <w:r w:rsidR="003276F9" w:rsidRPr="00B00EE5">
        <w:rPr>
          <w:rFonts w:eastAsia="SimSun"/>
          <w:sz w:val="20"/>
          <w:lang w:val="id-ID"/>
        </w:rPr>
        <w:t xml:space="preserve"> dilaksanakan di</w:t>
      </w:r>
      <w:r w:rsidR="00F01F4F" w:rsidRPr="00F01F4F">
        <w:rPr>
          <w:rFonts w:eastAsia="SimSun"/>
          <w:sz w:val="20"/>
          <w:lang w:val="id-ID"/>
        </w:rPr>
        <w:t xml:space="preserve"> </w:t>
      </w:r>
      <w:r w:rsidR="00F01F4F" w:rsidRPr="00B00EE5">
        <w:rPr>
          <w:rFonts w:eastAsia="SimSun"/>
          <w:sz w:val="20"/>
          <w:lang w:val="id-ID"/>
        </w:rPr>
        <w:t>Laboratorium Teknik Elektro Fakultas Teknik Universitas Halu Oleo, Kendari Sulawesi Tenggara</w:t>
      </w:r>
      <w:r w:rsidR="00F01F4F">
        <w:rPr>
          <w:rFonts w:eastAsia="SimSun"/>
          <w:sz w:val="20"/>
          <w:lang w:val="id-ID"/>
        </w:rPr>
        <w:t xml:space="preserve">. </w:t>
      </w:r>
      <w:r w:rsidR="0010650C">
        <w:rPr>
          <w:rFonts w:eastAsia="SimSun"/>
          <w:sz w:val="20"/>
          <w:lang w:val="id-ID"/>
        </w:rPr>
        <w:t xml:space="preserve">Penelitian ini betujuan untuk merancang alat pengusir </w:t>
      </w:r>
      <w:r w:rsidR="005D799B">
        <w:rPr>
          <w:rFonts w:eastAsia="SimSun"/>
          <w:sz w:val="20"/>
          <w:lang w:val="id-ID"/>
        </w:rPr>
        <w:t>hama tikus dengan memanfaatkan P</w:t>
      </w:r>
      <w:r w:rsidR="0010650C">
        <w:rPr>
          <w:rFonts w:eastAsia="SimSun"/>
          <w:sz w:val="20"/>
          <w:lang w:val="id-ID"/>
        </w:rPr>
        <w:t>hotov</w:t>
      </w:r>
      <w:r w:rsidR="00CD593D">
        <w:rPr>
          <w:rFonts w:eastAsia="SimSun"/>
          <w:sz w:val="20"/>
          <w:lang w:val="id-ID"/>
        </w:rPr>
        <w:t>oltaic sebagai sumber energinya,</w:t>
      </w:r>
      <w:r w:rsidR="00626173">
        <w:rPr>
          <w:rFonts w:eastAsia="SimSun"/>
          <w:sz w:val="20"/>
          <w:lang w:val="id-ID"/>
        </w:rPr>
        <w:t xml:space="preserve"> </w:t>
      </w:r>
      <w:r w:rsidR="005D799B">
        <w:rPr>
          <w:rFonts w:eastAsia="SimSun"/>
          <w:sz w:val="20"/>
          <w:lang w:val="id-ID"/>
        </w:rPr>
        <w:t xml:space="preserve"> dengan kapasitas  P</w:t>
      </w:r>
      <w:r w:rsidR="00CD593D">
        <w:rPr>
          <w:rFonts w:eastAsia="SimSun"/>
          <w:sz w:val="20"/>
          <w:lang w:val="id-ID"/>
        </w:rPr>
        <w:t xml:space="preserve">hotovoltaaic sebesar 100 WP, </w:t>
      </w:r>
      <w:r w:rsidR="005D799B">
        <w:rPr>
          <w:rFonts w:eastAsia="SimSun"/>
          <w:sz w:val="20"/>
          <w:lang w:val="id-ID"/>
        </w:rPr>
        <w:t>A</w:t>
      </w:r>
      <w:r w:rsidR="00CD593D">
        <w:rPr>
          <w:rFonts w:eastAsia="SimSun"/>
          <w:sz w:val="20"/>
          <w:lang w:val="id-ID"/>
        </w:rPr>
        <w:t>ccumulator dengan kapasitas 40 Amper dan solar charger conntroller untuk mengatur pengisian battery</w:t>
      </w:r>
      <w:r w:rsidR="005D799B">
        <w:rPr>
          <w:rFonts w:eastAsia="SimSun"/>
          <w:sz w:val="20"/>
          <w:lang w:val="id-ID"/>
        </w:rPr>
        <w:t xml:space="preserve"> agar</w:t>
      </w:r>
      <w:r w:rsidR="00CD593D">
        <w:rPr>
          <w:rFonts w:eastAsia="SimSun"/>
          <w:sz w:val="20"/>
          <w:lang w:val="id-ID"/>
        </w:rPr>
        <w:t xml:space="preserve"> tetap dalam kondisi stabil</w:t>
      </w:r>
      <w:r w:rsidR="00747CE9">
        <w:rPr>
          <w:rFonts w:eastAsia="SimSun"/>
          <w:sz w:val="20"/>
          <w:lang w:val="id-ID"/>
        </w:rPr>
        <w:t xml:space="preserve">. </w:t>
      </w:r>
      <w:r w:rsidR="00CD593D">
        <w:rPr>
          <w:rFonts w:eastAsia="SimSun"/>
          <w:sz w:val="20"/>
          <w:lang w:val="id-ID"/>
        </w:rPr>
        <w:t>Dari hasil pengamatan dan peng</w:t>
      </w:r>
      <w:r w:rsidR="00626173">
        <w:rPr>
          <w:rFonts w:eastAsia="SimSun"/>
          <w:sz w:val="20"/>
          <w:lang w:val="id-ID"/>
        </w:rPr>
        <w:t xml:space="preserve">ujian alat prototipe </w:t>
      </w:r>
      <w:r w:rsidR="00062BC6">
        <w:rPr>
          <w:rFonts w:eastAsia="SimSun"/>
          <w:sz w:val="20"/>
          <w:lang w:val="id-ID"/>
        </w:rPr>
        <w:t xml:space="preserve"> pengusir hama tikus yaitu </w:t>
      </w:r>
      <w:r w:rsidR="00626173">
        <w:rPr>
          <w:rFonts w:eastAsia="SimSun"/>
          <w:sz w:val="20"/>
          <w:lang w:val="id-ID"/>
        </w:rPr>
        <w:t xml:space="preserve"> ultrasonic yang telah dirancang, setelah di operasikan maka sangat baik dan dapat mengusir hama pertanian yaitu hama tikus berdasarkan jarak dan nilai frekuensi dari bunyi alat tersebut</w:t>
      </w:r>
    </w:p>
    <w:p w:rsidR="002E16A9" w:rsidRPr="0060317E" w:rsidRDefault="002E16A9" w:rsidP="002E16A9">
      <w:pPr>
        <w:autoSpaceDE w:val="0"/>
        <w:spacing w:after="120"/>
        <w:ind w:left="810" w:right="14" w:hanging="810"/>
        <w:jc w:val="both"/>
        <w:rPr>
          <w:i/>
          <w:sz w:val="20"/>
        </w:rPr>
      </w:pPr>
      <w:r w:rsidRPr="002E16A9">
        <w:rPr>
          <w:b/>
          <w:i/>
          <w:sz w:val="20"/>
        </w:rPr>
        <w:t xml:space="preserve"> </w:t>
      </w:r>
      <w:r w:rsidRPr="0060317E">
        <w:rPr>
          <w:b/>
          <w:i/>
          <w:sz w:val="20"/>
        </w:rPr>
        <w:t>Keywords:</w:t>
      </w:r>
      <w:r w:rsidRPr="0060317E">
        <w:rPr>
          <w:b/>
          <w:i/>
          <w:sz w:val="20"/>
          <w:lang w:val="id-ID"/>
        </w:rPr>
        <w:t xml:space="preserve"> </w:t>
      </w:r>
      <w:r w:rsidRPr="002E16A9">
        <w:rPr>
          <w:i/>
          <w:sz w:val="20"/>
          <w:lang w:val="id-ID"/>
        </w:rPr>
        <w:t>Photovolataic,Pengusir hama tikus, Bunyi</w:t>
      </w:r>
      <w:r>
        <w:rPr>
          <w:b/>
          <w:i/>
          <w:sz w:val="20"/>
          <w:lang w:val="id-ID"/>
        </w:rPr>
        <w:t>.</w:t>
      </w:r>
      <w:r w:rsidRPr="0060317E">
        <w:rPr>
          <w:b/>
          <w:i/>
          <w:sz w:val="20"/>
        </w:rPr>
        <w:t xml:space="preserve">  </w:t>
      </w:r>
    </w:p>
    <w:p w:rsidR="00F01F4F" w:rsidRDefault="00626173" w:rsidP="003276F9">
      <w:pPr>
        <w:jc w:val="both"/>
        <w:rPr>
          <w:rFonts w:eastAsia="SimSun"/>
          <w:sz w:val="20"/>
          <w:lang w:val="id-ID"/>
        </w:rPr>
      </w:pPr>
      <w:r>
        <w:rPr>
          <w:rFonts w:eastAsia="SimSun"/>
          <w:sz w:val="20"/>
          <w:lang w:val="id-ID"/>
        </w:rPr>
        <w:t>.</w:t>
      </w:r>
    </w:p>
    <w:p w:rsidR="002E16A9" w:rsidRDefault="002E16A9" w:rsidP="002E16A9">
      <w:pPr>
        <w:pStyle w:val="Default"/>
      </w:pPr>
    </w:p>
    <w:p w:rsidR="00D408B6" w:rsidRPr="00B00EE5" w:rsidRDefault="002E16A9" w:rsidP="002E16A9">
      <w:pPr>
        <w:jc w:val="both"/>
        <w:rPr>
          <w:sz w:val="20"/>
          <w:lang w:val="id-ID"/>
        </w:rPr>
      </w:pPr>
      <w:r>
        <w:t xml:space="preserve"> </w:t>
      </w:r>
    </w:p>
    <w:p w:rsidR="00CA633C" w:rsidRPr="00B00EE5" w:rsidRDefault="00CA633C" w:rsidP="00BE7B73">
      <w:pPr>
        <w:pStyle w:val="Heading1"/>
        <w:suppressAutoHyphens/>
        <w:spacing w:after="120"/>
        <w:ind w:left="274" w:hanging="274"/>
        <w:jc w:val="both"/>
        <w:rPr>
          <w:i w:val="0"/>
          <w:sz w:val="20"/>
        </w:rPr>
      </w:pPr>
    </w:p>
    <w:p w:rsidR="00FB5584" w:rsidRPr="00B00EE5" w:rsidRDefault="00FB5584" w:rsidP="00130315">
      <w:pPr>
        <w:jc w:val="right"/>
        <w:rPr>
          <w:sz w:val="20"/>
        </w:rPr>
        <w:sectPr w:rsidR="00FB5584" w:rsidRPr="00B00EE5" w:rsidSect="003D494C">
          <w:footerReference w:type="default" r:id="rId7"/>
          <w:pgSz w:w="11909" w:h="16834" w:code="9"/>
          <w:pgMar w:top="1152" w:right="1008" w:bottom="1584" w:left="1008" w:header="720" w:footer="720" w:gutter="0"/>
          <w:cols w:space="720"/>
          <w:docGrid w:linePitch="360"/>
        </w:sectPr>
      </w:pPr>
    </w:p>
    <w:p w:rsidR="0020656A" w:rsidRPr="00B00EE5" w:rsidRDefault="00101DAD" w:rsidP="0020656A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SimSun"/>
          <w:i w:val="0"/>
          <w:smallCaps/>
          <w:noProof/>
          <w:sz w:val="20"/>
          <w:lang w:val="id-ID"/>
        </w:rPr>
      </w:pPr>
      <w:r>
        <w:rPr>
          <w:rFonts w:eastAsia="SimSun"/>
          <w:i w:val="0"/>
          <w:smallCaps/>
          <w:noProof/>
          <w:sz w:val="20"/>
          <w:lang w:val="id-ID"/>
        </w:rPr>
        <w:lastRenderedPageBreak/>
        <w:t>I</w:t>
      </w:r>
      <w:r w:rsidR="00655356">
        <w:rPr>
          <w:rFonts w:eastAsia="SimSun"/>
          <w:i w:val="0"/>
          <w:smallCaps/>
          <w:noProof/>
          <w:sz w:val="20"/>
          <w:lang w:val="id-ID"/>
        </w:rPr>
        <w:t xml:space="preserve">. </w:t>
      </w:r>
      <w:r w:rsidR="0020656A" w:rsidRPr="00B00EE5">
        <w:rPr>
          <w:rFonts w:eastAsia="SimSun"/>
          <w:i w:val="0"/>
          <w:smallCaps/>
          <w:noProof/>
          <w:sz w:val="20"/>
        </w:rPr>
        <w:t>PENDAHULUAN</w:t>
      </w:r>
    </w:p>
    <w:p w:rsidR="00715EC4" w:rsidRPr="00B00EE5" w:rsidRDefault="0020656A" w:rsidP="00715EC4">
      <w:pPr>
        <w:jc w:val="both"/>
        <w:rPr>
          <w:sz w:val="20"/>
          <w:lang w:val="id-ID" w:eastAsia="id-ID"/>
        </w:rPr>
      </w:pPr>
      <w:r w:rsidRPr="00B00EE5">
        <w:rPr>
          <w:sz w:val="20"/>
          <w:lang w:val="id-ID" w:eastAsia="id-ID"/>
        </w:rPr>
        <w:tab/>
        <w:t xml:space="preserve">Energi surya dapat sebagai pembangkit listrik tenaga surya (PLTS) merupakan energi terbarukan yang bebas emisi dan tersedia secara bebas selama matahari  masih bersinar. </w:t>
      </w:r>
    </w:p>
    <w:p w:rsidR="0020656A" w:rsidRPr="00B00EE5" w:rsidRDefault="00715EC4" w:rsidP="00715EC4">
      <w:pPr>
        <w:jc w:val="both"/>
        <w:rPr>
          <w:rFonts w:eastAsia="NimbusRomNo9L-Regu"/>
          <w:sz w:val="20"/>
        </w:rPr>
      </w:pPr>
      <w:r w:rsidRPr="00B00EE5">
        <w:rPr>
          <w:sz w:val="20"/>
          <w:lang w:val="id-ID" w:eastAsia="id-ID"/>
        </w:rPr>
        <w:tab/>
      </w:r>
      <w:r w:rsidR="0020656A" w:rsidRPr="00B00EE5">
        <w:rPr>
          <w:rFonts w:eastAsia="NimbusRomNo9L-Regu"/>
          <w:sz w:val="20"/>
        </w:rPr>
        <w:t xml:space="preserve">Indonesia mempunyai potensi sangat besar untuk mengembangkan energi baru terbarukan </w:t>
      </w:r>
      <w:r w:rsidR="00D92180">
        <w:rPr>
          <w:rFonts w:eastAsia="NimbusRomNo9L-Regu"/>
          <w:sz w:val="20"/>
          <w:lang w:val="id-ID"/>
        </w:rPr>
        <w:t xml:space="preserve">(EBT) </w:t>
      </w:r>
      <w:r w:rsidR="0020656A" w:rsidRPr="00B00EE5">
        <w:rPr>
          <w:rFonts w:eastAsia="NimbusRomNo9L-Regu"/>
          <w:sz w:val="20"/>
        </w:rPr>
        <w:t xml:space="preserve">untuk menjadi listrik. Energi ini merupakan sebuah alternatif yang dapat dipakai dan menguragi ketergantungan dari bahan fosil yang menimbulkan polusi udara. </w:t>
      </w:r>
    </w:p>
    <w:p w:rsidR="0020656A" w:rsidRPr="009D51DC" w:rsidRDefault="0020656A" w:rsidP="0020656A">
      <w:pPr>
        <w:pStyle w:val="Default"/>
        <w:jc w:val="both"/>
        <w:rPr>
          <w:rFonts w:eastAsia="NimbusRomNo9L-Regu"/>
          <w:i/>
          <w:sz w:val="20"/>
          <w:szCs w:val="20"/>
          <w:u w:val="single"/>
        </w:rPr>
      </w:pPr>
      <w:r w:rsidRPr="00B00EE5">
        <w:rPr>
          <w:rFonts w:eastAsia="NimbusRomNo9L-Regu"/>
          <w:sz w:val="20"/>
          <w:szCs w:val="20"/>
        </w:rPr>
        <w:tab/>
        <w:t>Sesuai dengan Rencana Umum Penyediaan Tenaga Listrik (RU</w:t>
      </w:r>
      <w:r w:rsidR="000D4877" w:rsidRPr="00B00EE5">
        <w:rPr>
          <w:rFonts w:eastAsia="NimbusRomNo9L-Regu"/>
          <w:sz w:val="20"/>
          <w:szCs w:val="20"/>
        </w:rPr>
        <w:t>PTL) PT</w:t>
      </w:r>
      <w:r w:rsidR="00101DAD">
        <w:rPr>
          <w:rFonts w:eastAsia="NimbusRomNo9L-Regu"/>
          <w:sz w:val="20"/>
          <w:szCs w:val="20"/>
        </w:rPr>
        <w:t>.</w:t>
      </w:r>
      <w:r w:rsidR="000D4877" w:rsidRPr="00B00EE5">
        <w:rPr>
          <w:rFonts w:eastAsia="NimbusRomNo9L-Regu"/>
          <w:sz w:val="20"/>
          <w:szCs w:val="20"/>
        </w:rPr>
        <w:t xml:space="preserve"> </w:t>
      </w:r>
      <w:r w:rsidR="00101DAD">
        <w:rPr>
          <w:rFonts w:eastAsia="NimbusRomNo9L-Regu"/>
          <w:sz w:val="20"/>
          <w:szCs w:val="20"/>
        </w:rPr>
        <w:t>PLN</w:t>
      </w:r>
      <w:r w:rsidR="000D4877" w:rsidRPr="00B00EE5">
        <w:rPr>
          <w:rFonts w:eastAsia="NimbusRomNo9L-Regu"/>
          <w:sz w:val="20"/>
          <w:szCs w:val="20"/>
        </w:rPr>
        <w:t xml:space="preserve"> (Persero) tahun 20</w:t>
      </w:r>
      <w:r w:rsidRPr="00B00EE5">
        <w:rPr>
          <w:rFonts w:eastAsia="NimbusRomNo9L-Regu"/>
          <w:sz w:val="20"/>
          <w:szCs w:val="20"/>
        </w:rPr>
        <w:t xml:space="preserve">21-2030 bahwa pengrmbangan pembangkit </w:t>
      </w:r>
      <w:r w:rsidR="006B4E31">
        <w:rPr>
          <w:rFonts w:eastAsia="NimbusRomNo9L-Regu"/>
          <w:sz w:val="20"/>
          <w:szCs w:val="20"/>
        </w:rPr>
        <w:t xml:space="preserve">Energi </w:t>
      </w:r>
      <w:r w:rsidRPr="00B00EE5">
        <w:rPr>
          <w:rFonts w:eastAsia="NimbusRomNo9L-Regu"/>
          <w:sz w:val="20"/>
          <w:szCs w:val="20"/>
        </w:rPr>
        <w:t xml:space="preserve">Baru </w:t>
      </w:r>
      <w:r w:rsidR="006B4E31">
        <w:rPr>
          <w:rFonts w:eastAsia="NimbusRomNo9L-Regu"/>
          <w:sz w:val="20"/>
          <w:szCs w:val="20"/>
        </w:rPr>
        <w:t xml:space="preserve"> </w:t>
      </w:r>
      <w:r w:rsidRPr="00B00EE5">
        <w:rPr>
          <w:rFonts w:eastAsia="NimbusRomNo9L-Regu"/>
          <w:sz w:val="20"/>
          <w:szCs w:val="20"/>
        </w:rPr>
        <w:t>Terbarukan (EBT) sebesar 20,923 MW atau 51.6 persen lebih besar dan pembangkit fosil 19.652 MW atau 48.4 persen dari total penambahan kapasitas pembangkit 40.576 MW.</w:t>
      </w:r>
    </w:p>
    <w:p w:rsidR="00E200B1" w:rsidRPr="00B00EE5" w:rsidRDefault="0020656A" w:rsidP="0020656A">
      <w:pPr>
        <w:jc w:val="both"/>
        <w:rPr>
          <w:color w:val="FF0000"/>
          <w:sz w:val="20"/>
          <w:lang w:val="id-ID" w:eastAsia="id-ID"/>
        </w:rPr>
      </w:pPr>
      <w:r w:rsidRPr="00B00EE5">
        <w:rPr>
          <w:rFonts w:eastAsia="NimbusRomNo9L-Regu"/>
          <w:sz w:val="20"/>
        </w:rPr>
        <w:tab/>
        <w:t>Oleh karena itu dibutuhkan sumber energi seperti energi matahari, kemudian dikonversi menjadi energi listrik seperti Pembangkit Listrik Tenaga Surya (PLTS),</w:t>
      </w:r>
      <w:r w:rsidRPr="00B00EE5">
        <w:rPr>
          <w:sz w:val="20"/>
          <w:lang w:val="id-ID" w:eastAsia="id-ID"/>
        </w:rPr>
        <w:t xml:space="preserve"> Energi surya dapat sebagai pembangkit listrik tenaga surya (PLTS) merupakan energi terbarukan yang bebas emisi dan tersedia secara bebas selama </w:t>
      </w:r>
      <w:r w:rsidRPr="00B00EE5">
        <w:rPr>
          <w:color w:val="000000" w:themeColor="text1"/>
          <w:sz w:val="20"/>
          <w:lang w:val="id-ID" w:eastAsia="id-ID"/>
        </w:rPr>
        <w:t>matahari  masih bersinar</w:t>
      </w:r>
      <w:r w:rsidR="00C76404">
        <w:rPr>
          <w:color w:val="000000" w:themeColor="text1"/>
          <w:sz w:val="20"/>
          <w:lang w:val="id-ID" w:eastAsia="id-ID"/>
        </w:rPr>
        <w:t xml:space="preserve"> dan ramah lingkungan (</w:t>
      </w:r>
      <w:r w:rsidR="00C76404" w:rsidRPr="00C76404">
        <w:rPr>
          <w:i/>
          <w:color w:val="000000" w:themeColor="text1"/>
          <w:sz w:val="20"/>
          <w:lang w:val="id-ID" w:eastAsia="id-ID"/>
        </w:rPr>
        <w:t>green energi</w:t>
      </w:r>
      <w:r w:rsidR="00C76404">
        <w:rPr>
          <w:color w:val="000000" w:themeColor="text1"/>
          <w:sz w:val="20"/>
          <w:lang w:val="id-ID" w:eastAsia="id-ID"/>
        </w:rPr>
        <w:t>)  (1)</w:t>
      </w:r>
    </w:p>
    <w:p w:rsidR="009D51DC" w:rsidRPr="009D51DC" w:rsidRDefault="00F12B4F" w:rsidP="00CE2BE4">
      <w:pPr>
        <w:jc w:val="both"/>
        <w:rPr>
          <w:sz w:val="20"/>
          <w:lang w:val="id-ID" w:eastAsia="id-ID"/>
        </w:rPr>
      </w:pPr>
      <w:r w:rsidRPr="00B00EE5">
        <w:rPr>
          <w:color w:val="FF0000"/>
          <w:sz w:val="20"/>
          <w:lang w:val="id-ID" w:eastAsia="id-ID"/>
        </w:rPr>
        <w:tab/>
      </w:r>
      <w:r w:rsidR="009D51DC">
        <w:rPr>
          <w:sz w:val="20"/>
          <w:lang w:val="id-ID" w:eastAsia="id-ID"/>
        </w:rPr>
        <w:t xml:space="preserve">Beberapa peneliti terdahlu telah banyak melakukan penelitian tanpa menggunakan </w:t>
      </w:r>
      <w:r w:rsidR="00A45D3A">
        <w:rPr>
          <w:sz w:val="20"/>
          <w:lang w:val="id-ID" w:eastAsia="id-ID"/>
        </w:rPr>
        <w:t xml:space="preserve">energi surya sebagai sumber energinya  khususnya dibidang </w:t>
      </w:r>
      <w:r w:rsidR="00101DAD">
        <w:rPr>
          <w:sz w:val="20"/>
          <w:lang w:val="id-ID" w:eastAsia="id-ID"/>
        </w:rPr>
        <w:t xml:space="preserve">pengusir </w:t>
      </w:r>
      <w:r w:rsidR="00A45D3A">
        <w:rPr>
          <w:sz w:val="20"/>
          <w:lang w:val="id-ID" w:eastAsia="id-ID"/>
        </w:rPr>
        <w:t xml:space="preserve">hama tikus. </w:t>
      </w:r>
    </w:p>
    <w:p w:rsidR="00F12B4F" w:rsidRPr="00B00EE5" w:rsidRDefault="009D51DC" w:rsidP="00CE2BE4">
      <w:pPr>
        <w:jc w:val="both"/>
        <w:rPr>
          <w:sz w:val="20"/>
          <w:lang w:val="id-ID"/>
        </w:rPr>
      </w:pPr>
      <w:r>
        <w:rPr>
          <w:color w:val="FF0000"/>
          <w:sz w:val="20"/>
          <w:lang w:val="id-ID" w:eastAsia="id-ID"/>
        </w:rPr>
        <w:tab/>
      </w:r>
      <w:r w:rsidR="00F12B4F" w:rsidRPr="00B00EE5">
        <w:rPr>
          <w:sz w:val="20"/>
        </w:rPr>
        <w:t xml:space="preserve">Penelitian ini dilakukan untuk </w:t>
      </w:r>
      <w:r w:rsidR="00F12B4F" w:rsidRPr="00B00EE5">
        <w:rPr>
          <w:sz w:val="20"/>
          <w:lang w:val="id-ID"/>
        </w:rPr>
        <w:t>penyaluran energi listrik dari pembangkit listrik tenaga surya (PLTS)</w:t>
      </w:r>
      <w:r w:rsidR="009871F8">
        <w:rPr>
          <w:sz w:val="20"/>
          <w:lang w:val="id-ID"/>
        </w:rPr>
        <w:t>,</w:t>
      </w:r>
      <w:r w:rsidR="00F12B4F" w:rsidRPr="00B00EE5">
        <w:rPr>
          <w:sz w:val="20"/>
          <w:lang w:val="id-ID"/>
        </w:rPr>
        <w:t xml:space="preserve"> </w:t>
      </w:r>
      <w:r w:rsidR="00EC60BD" w:rsidRPr="00B00EE5">
        <w:rPr>
          <w:sz w:val="20"/>
          <w:lang w:val="id-ID"/>
        </w:rPr>
        <w:t xml:space="preserve">daya listrik  </w:t>
      </w:r>
      <w:r w:rsidR="009871F8">
        <w:rPr>
          <w:sz w:val="20"/>
          <w:lang w:val="id-ID"/>
        </w:rPr>
        <w:t xml:space="preserve">ini </w:t>
      </w:r>
      <w:r w:rsidR="00EC60BD" w:rsidRPr="00B00EE5">
        <w:rPr>
          <w:sz w:val="20"/>
          <w:lang w:val="id-ID"/>
        </w:rPr>
        <w:t xml:space="preserve">digunakan untuk </w:t>
      </w:r>
      <w:r w:rsidR="000D4877" w:rsidRPr="00B00EE5">
        <w:rPr>
          <w:sz w:val="20"/>
          <w:lang w:val="id-ID"/>
        </w:rPr>
        <w:t xml:space="preserve">menjalankan </w:t>
      </w:r>
      <w:r w:rsidR="00F12B4F" w:rsidRPr="00B00EE5">
        <w:rPr>
          <w:sz w:val="20"/>
          <w:lang w:val="id-ID"/>
        </w:rPr>
        <w:t xml:space="preserve">peralatan </w:t>
      </w:r>
      <w:r w:rsidR="00F12B4F" w:rsidRPr="00B00EE5">
        <w:rPr>
          <w:sz w:val="20"/>
          <w:lang w:val="id-ID"/>
        </w:rPr>
        <w:lastRenderedPageBreak/>
        <w:t>ultrasonic yang dipakai untuk menghasilkan</w:t>
      </w:r>
      <w:r w:rsidR="00EC60BD" w:rsidRPr="00B00EE5">
        <w:rPr>
          <w:sz w:val="20"/>
          <w:lang w:val="id-ID"/>
        </w:rPr>
        <w:t xml:space="preserve"> bunyi  dengan  frekuensi </w:t>
      </w:r>
      <w:r w:rsidR="00F12B4F" w:rsidRPr="00B00EE5">
        <w:rPr>
          <w:sz w:val="20"/>
          <w:lang w:val="id-ID"/>
        </w:rPr>
        <w:t xml:space="preserve"> </w:t>
      </w:r>
      <w:r w:rsidR="000D4877" w:rsidRPr="00B00EE5">
        <w:rPr>
          <w:sz w:val="20"/>
          <w:lang w:val="id-ID"/>
        </w:rPr>
        <w:t xml:space="preserve">dengan </w:t>
      </w:r>
      <w:r w:rsidR="00F12B4F" w:rsidRPr="00B00EE5">
        <w:rPr>
          <w:sz w:val="20"/>
          <w:lang w:val="id-ID"/>
        </w:rPr>
        <w:t>batas tertentu untuk pengusir hama pe</w:t>
      </w:r>
      <w:r w:rsidR="00EC60BD" w:rsidRPr="00B00EE5">
        <w:rPr>
          <w:sz w:val="20"/>
          <w:lang w:val="id-ID"/>
        </w:rPr>
        <w:t>t</w:t>
      </w:r>
      <w:r w:rsidR="00F12B4F" w:rsidRPr="00B00EE5">
        <w:rPr>
          <w:sz w:val="20"/>
          <w:lang w:val="id-ID"/>
        </w:rPr>
        <w:t>ranian yaitu</w:t>
      </w:r>
      <w:r w:rsidR="00EC60BD" w:rsidRPr="00B00EE5">
        <w:rPr>
          <w:sz w:val="20"/>
          <w:lang w:val="id-ID"/>
        </w:rPr>
        <w:t xml:space="preserve"> hama</w:t>
      </w:r>
      <w:r w:rsidR="00F12B4F" w:rsidRPr="00B00EE5">
        <w:rPr>
          <w:sz w:val="20"/>
          <w:lang w:val="id-ID"/>
        </w:rPr>
        <w:t xml:space="preserve"> tikus. </w:t>
      </w:r>
    </w:p>
    <w:p w:rsidR="00E200B1" w:rsidRPr="00B00EE5" w:rsidRDefault="00E200B1" w:rsidP="00E200B1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SimSun"/>
          <w:i w:val="0"/>
          <w:smallCaps/>
          <w:noProof/>
          <w:sz w:val="20"/>
          <w:lang w:val="id-ID"/>
        </w:rPr>
      </w:pPr>
      <w:r w:rsidRPr="00B00EE5">
        <w:rPr>
          <w:i w:val="0"/>
          <w:sz w:val="20"/>
          <w:lang w:val="id-ID" w:eastAsia="id-ID"/>
        </w:rPr>
        <w:t>II</w:t>
      </w:r>
      <w:r w:rsidRPr="00B00EE5">
        <w:rPr>
          <w:sz w:val="20"/>
          <w:lang w:val="id-ID" w:eastAsia="id-ID"/>
        </w:rPr>
        <w:t>.</w:t>
      </w:r>
      <w:r w:rsidR="0020656A" w:rsidRPr="00B00EE5">
        <w:rPr>
          <w:sz w:val="20"/>
          <w:lang w:val="id-ID" w:eastAsia="id-ID"/>
        </w:rPr>
        <w:t xml:space="preserve"> </w:t>
      </w:r>
      <w:r w:rsidRPr="00B00EE5">
        <w:rPr>
          <w:rFonts w:eastAsia="SimSun"/>
          <w:i w:val="0"/>
          <w:smallCaps/>
          <w:noProof/>
          <w:sz w:val="20"/>
        </w:rPr>
        <w:t xml:space="preserve">KAJIAN LITERATUR </w:t>
      </w:r>
    </w:p>
    <w:p w:rsidR="00A850A8" w:rsidRPr="00BE3F12" w:rsidRDefault="00A850A8" w:rsidP="00A850A8">
      <w:pPr>
        <w:rPr>
          <w:rFonts w:eastAsia="SimSun"/>
          <w:sz w:val="20"/>
          <w:lang w:val="id-ID"/>
        </w:rPr>
      </w:pPr>
      <w:r w:rsidRPr="00BE3F12">
        <w:rPr>
          <w:rFonts w:eastAsia="SimSun"/>
          <w:sz w:val="20"/>
          <w:lang w:val="id-ID"/>
        </w:rPr>
        <w:t xml:space="preserve">A </w:t>
      </w:r>
      <w:r w:rsidR="00001E1A" w:rsidRPr="00BE3F12">
        <w:rPr>
          <w:rFonts w:eastAsia="SimSun"/>
          <w:sz w:val="20"/>
          <w:lang w:val="id-ID"/>
        </w:rPr>
        <w:t>. M</w:t>
      </w:r>
      <w:r w:rsidR="009D51DC" w:rsidRPr="00BE3F12">
        <w:rPr>
          <w:rFonts w:eastAsia="SimSun"/>
          <w:sz w:val="20"/>
          <w:lang w:val="id-ID"/>
        </w:rPr>
        <w:t>odul</w:t>
      </w:r>
      <w:r w:rsidRPr="00BE3F12">
        <w:rPr>
          <w:rFonts w:eastAsia="SimSun"/>
          <w:sz w:val="20"/>
          <w:lang w:val="id-ID"/>
        </w:rPr>
        <w:t xml:space="preserve"> Photovoltaic</w:t>
      </w:r>
    </w:p>
    <w:p w:rsidR="00914915" w:rsidRPr="00B00EE5" w:rsidRDefault="006E47A8" w:rsidP="00A850A8">
      <w:pPr>
        <w:jc w:val="both"/>
        <w:rPr>
          <w:rFonts w:eastAsia="SimSun"/>
          <w:sz w:val="20"/>
          <w:lang w:val="id-ID"/>
        </w:rPr>
      </w:pPr>
      <w:r>
        <w:rPr>
          <w:rFonts w:eastAsia="SimSun"/>
          <w:sz w:val="20"/>
          <w:lang w:val="id-ID"/>
        </w:rPr>
        <w:tab/>
      </w:r>
      <w:r w:rsidR="00A850A8" w:rsidRPr="00B00EE5">
        <w:rPr>
          <w:rFonts w:eastAsia="SimSun"/>
          <w:sz w:val="20"/>
          <w:lang w:val="id-ID"/>
        </w:rPr>
        <w:t>Modul surya merupakan  alat tenaga surya yang digunakan u</w:t>
      </w:r>
      <w:r w:rsidR="00BE3F12">
        <w:rPr>
          <w:rFonts w:eastAsia="SimSun"/>
          <w:sz w:val="20"/>
          <w:lang w:val="id-ID"/>
        </w:rPr>
        <w:t>ntuk menampung radiasi matahari.</w:t>
      </w:r>
      <w:r w:rsidR="006612AF" w:rsidRPr="00B00EE5">
        <w:rPr>
          <w:rFonts w:eastAsia="SimSun"/>
          <w:sz w:val="20"/>
          <w:lang w:val="id-ID"/>
        </w:rPr>
        <w:t xml:space="preserve"> Modu</w:t>
      </w:r>
      <w:r w:rsidR="00001E1A" w:rsidRPr="00B00EE5">
        <w:rPr>
          <w:rFonts w:eastAsia="SimSun"/>
          <w:sz w:val="20"/>
          <w:lang w:val="id-ID"/>
        </w:rPr>
        <w:t>l</w:t>
      </w:r>
      <w:r w:rsidR="006612AF" w:rsidRPr="00B00EE5">
        <w:rPr>
          <w:rFonts w:eastAsia="SimSun"/>
          <w:sz w:val="20"/>
          <w:lang w:val="id-ID"/>
        </w:rPr>
        <w:t xml:space="preserve"> surya</w:t>
      </w:r>
      <w:r w:rsidR="00001E1A" w:rsidRPr="00B00EE5">
        <w:rPr>
          <w:rFonts w:eastAsia="SimSun"/>
          <w:sz w:val="20"/>
          <w:lang w:val="id-ID"/>
        </w:rPr>
        <w:t xml:space="preserve"> ini </w:t>
      </w:r>
      <w:r w:rsidR="006612AF" w:rsidRPr="00B00EE5">
        <w:rPr>
          <w:rFonts w:eastAsia="SimSun"/>
          <w:sz w:val="20"/>
          <w:lang w:val="id-ID"/>
        </w:rPr>
        <w:t xml:space="preserve"> dapat dipasang  </w:t>
      </w:r>
      <w:r w:rsidR="00001E1A" w:rsidRPr="00B00EE5">
        <w:rPr>
          <w:rFonts w:eastAsia="SimSun"/>
          <w:sz w:val="20"/>
          <w:lang w:val="id-ID"/>
        </w:rPr>
        <w:t xml:space="preserve">baik </w:t>
      </w:r>
      <w:r w:rsidR="006612AF" w:rsidRPr="00B00EE5">
        <w:rPr>
          <w:rFonts w:eastAsia="SimSun"/>
          <w:sz w:val="20"/>
          <w:lang w:val="id-ID"/>
        </w:rPr>
        <w:t>secara se</w:t>
      </w:r>
      <w:r w:rsidR="00001E1A" w:rsidRPr="00B00EE5">
        <w:rPr>
          <w:rFonts w:eastAsia="SimSun"/>
          <w:sz w:val="20"/>
          <w:lang w:val="id-ID"/>
        </w:rPr>
        <w:t>r</w:t>
      </w:r>
      <w:r w:rsidR="006612AF" w:rsidRPr="00B00EE5">
        <w:rPr>
          <w:rFonts w:eastAsia="SimSun"/>
          <w:sz w:val="20"/>
          <w:lang w:val="id-ID"/>
        </w:rPr>
        <w:t>i</w:t>
      </w:r>
      <w:r w:rsidR="00F64107" w:rsidRPr="00B00EE5">
        <w:rPr>
          <w:rFonts w:eastAsia="SimSun"/>
          <w:sz w:val="20"/>
          <w:lang w:val="id-ID"/>
        </w:rPr>
        <w:t xml:space="preserve"> </w:t>
      </w:r>
      <w:r w:rsidR="00001E1A" w:rsidRPr="00B00EE5">
        <w:rPr>
          <w:rFonts w:eastAsia="SimSun"/>
          <w:sz w:val="20"/>
          <w:lang w:val="id-ID"/>
        </w:rPr>
        <w:t xml:space="preserve">maupun secara </w:t>
      </w:r>
      <w:r w:rsidR="00F64107" w:rsidRPr="00B00EE5">
        <w:rPr>
          <w:rFonts w:eastAsia="SimSun"/>
          <w:sz w:val="20"/>
          <w:lang w:val="id-ID"/>
        </w:rPr>
        <w:t xml:space="preserve">paralel. Satu modul surya apat menghasilkan </w:t>
      </w:r>
      <w:r w:rsidR="00F64107" w:rsidRPr="00BE3F12">
        <w:rPr>
          <w:rFonts w:eastAsia="SimSun"/>
          <w:color w:val="000000" w:themeColor="text1"/>
          <w:sz w:val="20"/>
          <w:lang w:val="id-ID"/>
        </w:rPr>
        <w:t>teganga</w:t>
      </w:r>
      <w:r w:rsidR="00001E1A" w:rsidRPr="00BE3F12">
        <w:rPr>
          <w:rFonts w:eastAsia="SimSun"/>
          <w:color w:val="000000" w:themeColor="text1"/>
          <w:sz w:val="20"/>
          <w:lang w:val="id-ID"/>
        </w:rPr>
        <w:t>n</w:t>
      </w:r>
      <w:r w:rsidR="007D172B" w:rsidRPr="00BE3F12">
        <w:rPr>
          <w:rFonts w:eastAsia="SimSun"/>
          <w:color w:val="000000" w:themeColor="text1"/>
          <w:sz w:val="20"/>
          <w:lang w:val="id-ID"/>
        </w:rPr>
        <w:t xml:space="preserve"> </w:t>
      </w:r>
      <w:r w:rsidR="00001E1A" w:rsidRPr="00BE3F12">
        <w:rPr>
          <w:rFonts w:eastAsia="SimSun"/>
          <w:color w:val="000000" w:themeColor="text1"/>
          <w:sz w:val="20"/>
          <w:lang w:val="id-ID"/>
        </w:rPr>
        <w:t>0,</w:t>
      </w:r>
      <w:r w:rsidR="00F64107" w:rsidRPr="00BE3F12">
        <w:rPr>
          <w:rFonts w:eastAsia="SimSun"/>
          <w:color w:val="000000" w:themeColor="text1"/>
          <w:sz w:val="20"/>
          <w:lang w:val="id-ID"/>
        </w:rPr>
        <w:t>45 volt.</w:t>
      </w:r>
      <w:r w:rsidR="00112D89">
        <w:rPr>
          <w:rFonts w:eastAsia="SimSun"/>
          <w:color w:val="000000" w:themeColor="text1"/>
          <w:sz w:val="20"/>
          <w:lang w:val="id-ID"/>
        </w:rPr>
        <w:t xml:space="preserve"> (2)</w:t>
      </w:r>
      <w:r w:rsidR="00E61C3B">
        <w:rPr>
          <w:rFonts w:eastAsia="SimSun"/>
          <w:color w:val="000000" w:themeColor="text1"/>
          <w:sz w:val="20"/>
          <w:lang w:val="id-ID"/>
        </w:rPr>
        <w:t>.</w:t>
      </w:r>
      <w:r w:rsidR="00BE3F12">
        <w:rPr>
          <w:rFonts w:eastAsia="SimSun"/>
          <w:color w:val="000000" w:themeColor="text1"/>
          <w:sz w:val="20"/>
          <w:lang w:val="id-ID"/>
        </w:rPr>
        <w:t xml:space="preserve"> </w:t>
      </w:r>
      <w:r w:rsidR="00B75F05" w:rsidRPr="00B00EE5">
        <w:rPr>
          <w:rFonts w:eastAsia="SimSun"/>
          <w:sz w:val="20"/>
          <w:lang w:val="id-ID"/>
        </w:rPr>
        <w:t>Tega</w:t>
      </w:r>
      <w:r w:rsidR="007D172B" w:rsidRPr="00B00EE5">
        <w:rPr>
          <w:rFonts w:eastAsia="SimSun"/>
          <w:sz w:val="20"/>
          <w:lang w:val="id-ID"/>
        </w:rPr>
        <w:t xml:space="preserve">ngan dapat dikatakan masih sangat rendah, sehingga </w:t>
      </w:r>
      <w:r w:rsidR="00BE3F12">
        <w:rPr>
          <w:rFonts w:eastAsia="SimSun"/>
          <w:sz w:val="20"/>
          <w:lang w:val="id-ID"/>
        </w:rPr>
        <w:t>di</w:t>
      </w:r>
      <w:r w:rsidR="007D172B" w:rsidRPr="00B00EE5">
        <w:rPr>
          <w:rFonts w:eastAsia="SimSun"/>
          <w:sz w:val="20"/>
          <w:lang w:val="id-ID"/>
        </w:rPr>
        <w:t>perlukan sel surya ditambah dengan cara</w:t>
      </w:r>
      <w:r w:rsidR="009871F8">
        <w:rPr>
          <w:rFonts w:eastAsia="SimSun"/>
          <w:sz w:val="20"/>
          <w:lang w:val="id-ID"/>
        </w:rPr>
        <w:t xml:space="preserve"> </w:t>
      </w:r>
      <w:r w:rsidR="00BE3F12">
        <w:rPr>
          <w:rFonts w:eastAsia="SimSun"/>
          <w:sz w:val="20"/>
          <w:lang w:val="id-ID"/>
        </w:rPr>
        <w:t>dipasang secara</w:t>
      </w:r>
      <w:r w:rsidR="007D172B" w:rsidRPr="00B00EE5">
        <w:rPr>
          <w:rFonts w:eastAsia="SimSun"/>
          <w:sz w:val="20"/>
          <w:lang w:val="id-ID"/>
        </w:rPr>
        <w:t xml:space="preserve">  seri untuk meningkatakan daya keluaran. </w:t>
      </w:r>
    </w:p>
    <w:p w:rsidR="00914915" w:rsidRPr="00B00EE5" w:rsidRDefault="00914915" w:rsidP="00A850A8">
      <w:pPr>
        <w:jc w:val="both"/>
        <w:rPr>
          <w:rFonts w:eastAsia="SimSun"/>
          <w:sz w:val="20"/>
          <w:lang w:val="id-ID"/>
        </w:rPr>
      </w:pPr>
    </w:p>
    <w:p w:rsidR="00D92180" w:rsidRPr="00BE3F12" w:rsidRDefault="00914915" w:rsidP="00914915">
      <w:pPr>
        <w:jc w:val="both"/>
        <w:rPr>
          <w:i/>
          <w:sz w:val="20"/>
          <w:lang w:val="id-ID"/>
        </w:rPr>
      </w:pPr>
      <w:r w:rsidRPr="00BE3F12">
        <w:rPr>
          <w:i/>
          <w:sz w:val="20"/>
          <w:lang w:val="id-ID"/>
        </w:rPr>
        <w:t>B</w:t>
      </w:r>
      <w:r w:rsidR="000147A0" w:rsidRPr="00BE3F12">
        <w:rPr>
          <w:i/>
          <w:sz w:val="20"/>
        </w:rPr>
        <w:t xml:space="preserve">. </w:t>
      </w:r>
      <w:r w:rsidR="00D92180" w:rsidRPr="00BE3F12">
        <w:rPr>
          <w:i/>
          <w:sz w:val="20"/>
          <w:lang w:val="id-ID"/>
        </w:rPr>
        <w:t>Solar Charger Controller</w:t>
      </w:r>
    </w:p>
    <w:p w:rsidR="00D92180" w:rsidRDefault="00D92180" w:rsidP="00170DF3">
      <w:pPr>
        <w:jc w:val="both"/>
        <w:rPr>
          <w:sz w:val="20"/>
          <w:lang w:val="id-ID"/>
        </w:rPr>
      </w:pPr>
      <w:r>
        <w:rPr>
          <w:b/>
          <w:i/>
          <w:sz w:val="20"/>
          <w:lang w:val="id-ID"/>
        </w:rPr>
        <w:tab/>
      </w:r>
      <w:r>
        <w:rPr>
          <w:sz w:val="20"/>
          <w:lang w:val="id-ID"/>
        </w:rPr>
        <w:t>Solar charge controller  adalah peralat</w:t>
      </w:r>
      <w:r w:rsidR="005B071E">
        <w:rPr>
          <w:sz w:val="20"/>
          <w:lang w:val="id-ID"/>
        </w:rPr>
        <w:t>a</w:t>
      </w:r>
      <w:r>
        <w:rPr>
          <w:sz w:val="20"/>
          <w:lang w:val="id-ID"/>
        </w:rPr>
        <w:t>n alat elektronika y</w:t>
      </w:r>
      <w:r w:rsidR="00170DF3">
        <w:rPr>
          <w:sz w:val="20"/>
          <w:lang w:val="id-ID"/>
        </w:rPr>
        <w:t>ang mempunyai fungsi antara lain</w:t>
      </w:r>
    </w:p>
    <w:p w:rsidR="00170DF3" w:rsidRDefault="00170DF3" w:rsidP="00504477">
      <w:pPr>
        <w:pStyle w:val="ListParagraph"/>
        <w:numPr>
          <w:ilvl w:val="0"/>
          <w:numId w:val="20"/>
        </w:numPr>
        <w:jc w:val="both"/>
        <w:rPr>
          <w:sz w:val="20"/>
          <w:lang w:val="id-ID"/>
        </w:rPr>
      </w:pPr>
      <w:r w:rsidRPr="00504477">
        <w:rPr>
          <w:sz w:val="20"/>
          <w:lang w:val="id-ID"/>
        </w:rPr>
        <w:t xml:space="preserve">Untuk mengatur </w:t>
      </w:r>
      <w:r w:rsidR="005B071E">
        <w:rPr>
          <w:sz w:val="20"/>
          <w:lang w:val="id-ID"/>
        </w:rPr>
        <w:t xml:space="preserve">energi yang dihasilkan oleh photovoltaic ke </w:t>
      </w:r>
      <w:r w:rsidR="005B071E" w:rsidRPr="00BE3F12">
        <w:rPr>
          <w:i/>
          <w:sz w:val="20"/>
          <w:lang w:val="id-ID"/>
        </w:rPr>
        <w:t>a</w:t>
      </w:r>
      <w:r w:rsidR="00504477" w:rsidRPr="00BE3F12">
        <w:rPr>
          <w:i/>
          <w:sz w:val="20"/>
          <w:lang w:val="id-ID"/>
        </w:rPr>
        <w:t>cumulator</w:t>
      </w:r>
      <w:r w:rsidR="005B071E">
        <w:rPr>
          <w:sz w:val="20"/>
          <w:lang w:val="id-ID"/>
        </w:rPr>
        <w:t xml:space="preserve"> atau baterai  kemuadian ke beban secara efesien dan semaksimal mungkin.</w:t>
      </w:r>
    </w:p>
    <w:p w:rsidR="005B071E" w:rsidRDefault="005B071E" w:rsidP="00504477">
      <w:pPr>
        <w:pStyle w:val="ListParagraph"/>
        <w:numPr>
          <w:ilvl w:val="0"/>
          <w:numId w:val="20"/>
        </w:numPr>
        <w:jc w:val="both"/>
        <w:rPr>
          <w:sz w:val="20"/>
          <w:lang w:val="id-ID"/>
        </w:rPr>
      </w:pPr>
      <w:r>
        <w:rPr>
          <w:sz w:val="20"/>
          <w:lang w:val="id-ID"/>
        </w:rPr>
        <w:t>Untuk menjaga kapasitas baterai agar tidak penuh pada saat pengiasian (</w:t>
      </w:r>
      <w:r w:rsidRPr="00BE3F12">
        <w:rPr>
          <w:i/>
          <w:sz w:val="20"/>
          <w:lang w:val="id-ID"/>
        </w:rPr>
        <w:t>overcharger</w:t>
      </w:r>
      <w:r>
        <w:rPr>
          <w:sz w:val="20"/>
          <w:lang w:val="id-ID"/>
        </w:rPr>
        <w:t>)  pada saat tegangan maksimun baterai.</w:t>
      </w:r>
    </w:p>
    <w:p w:rsidR="00DC4226" w:rsidRDefault="005B071E" w:rsidP="00DC4226">
      <w:pPr>
        <w:pStyle w:val="ListParagraph"/>
        <w:numPr>
          <w:ilvl w:val="0"/>
          <w:numId w:val="20"/>
        </w:numPr>
        <w:jc w:val="both"/>
        <w:rPr>
          <w:sz w:val="20"/>
          <w:lang w:val="id-ID"/>
        </w:rPr>
      </w:pPr>
      <w:r>
        <w:rPr>
          <w:sz w:val="20"/>
          <w:lang w:val="id-ID"/>
        </w:rPr>
        <w:t>Untuk menjaga apabila terjadi pengosongan baterai lebih (</w:t>
      </w:r>
      <w:r w:rsidRPr="00BE3F12">
        <w:rPr>
          <w:i/>
          <w:sz w:val="20"/>
          <w:lang w:val="id-ID"/>
        </w:rPr>
        <w:t>overdischage</w:t>
      </w:r>
      <w:r>
        <w:rPr>
          <w:sz w:val="20"/>
          <w:lang w:val="id-ID"/>
        </w:rPr>
        <w:t>) pada saat tegangan manimun baterai.</w:t>
      </w:r>
    </w:p>
    <w:p w:rsidR="00D73F11" w:rsidRDefault="00D73F11" w:rsidP="00DC4226">
      <w:pPr>
        <w:pStyle w:val="ListParagraph"/>
        <w:ind w:left="0"/>
        <w:jc w:val="both"/>
        <w:rPr>
          <w:sz w:val="20"/>
          <w:lang w:val="id-ID"/>
        </w:rPr>
      </w:pPr>
    </w:p>
    <w:p w:rsidR="00D73F11" w:rsidRDefault="00D73F11" w:rsidP="00DC4226">
      <w:pPr>
        <w:pStyle w:val="ListParagraph"/>
        <w:ind w:left="0"/>
        <w:jc w:val="both"/>
        <w:rPr>
          <w:sz w:val="20"/>
          <w:lang w:val="id-ID"/>
        </w:rPr>
      </w:pPr>
    </w:p>
    <w:p w:rsidR="00D73F11" w:rsidRDefault="00D73F11" w:rsidP="00DC4226">
      <w:pPr>
        <w:pStyle w:val="ListParagraph"/>
        <w:ind w:left="0"/>
        <w:jc w:val="both"/>
        <w:rPr>
          <w:sz w:val="20"/>
          <w:lang w:val="id-ID"/>
        </w:rPr>
      </w:pPr>
    </w:p>
    <w:p w:rsidR="00284E35" w:rsidRDefault="00284E35" w:rsidP="00DC4226">
      <w:pPr>
        <w:pStyle w:val="ListParagraph"/>
        <w:ind w:left="0"/>
        <w:jc w:val="both"/>
        <w:rPr>
          <w:sz w:val="20"/>
          <w:lang w:val="id-ID"/>
        </w:rPr>
      </w:pPr>
    </w:p>
    <w:p w:rsidR="00D73F11" w:rsidRDefault="003A3B72" w:rsidP="00DC4226">
      <w:pPr>
        <w:pStyle w:val="ListParagraph"/>
        <w:ind w:left="0"/>
        <w:jc w:val="both"/>
        <w:rPr>
          <w:i/>
          <w:sz w:val="20"/>
          <w:lang w:val="id-ID"/>
        </w:rPr>
      </w:pPr>
      <w:r w:rsidRPr="00BE3F12">
        <w:rPr>
          <w:sz w:val="20"/>
          <w:lang w:val="id-ID"/>
        </w:rPr>
        <w:lastRenderedPageBreak/>
        <w:t>C</w:t>
      </w:r>
      <w:r w:rsidR="008E4B6C" w:rsidRPr="00BE3F12">
        <w:rPr>
          <w:i/>
          <w:sz w:val="20"/>
          <w:lang w:val="id-ID"/>
        </w:rPr>
        <w:t>. Battery atau Accumulator</w:t>
      </w:r>
    </w:p>
    <w:p w:rsidR="008E4B6C" w:rsidRPr="00DC4226" w:rsidRDefault="008E4B6C" w:rsidP="00DC4226">
      <w:pPr>
        <w:pStyle w:val="ListParagraph"/>
        <w:ind w:left="0"/>
        <w:jc w:val="both"/>
        <w:rPr>
          <w:sz w:val="20"/>
          <w:lang w:val="id-ID"/>
        </w:rPr>
      </w:pPr>
      <w:r>
        <w:rPr>
          <w:sz w:val="20"/>
          <w:lang w:val="id-ID"/>
        </w:rPr>
        <w:tab/>
      </w:r>
      <w:r w:rsidR="003B0939">
        <w:rPr>
          <w:sz w:val="20"/>
          <w:lang w:val="id-ID"/>
        </w:rPr>
        <w:t>Bat</w:t>
      </w:r>
      <w:r w:rsidR="00BE3F12">
        <w:rPr>
          <w:sz w:val="20"/>
          <w:lang w:val="id-ID"/>
        </w:rPr>
        <w:t>tery</w:t>
      </w:r>
      <w:r w:rsidR="003B0939">
        <w:rPr>
          <w:sz w:val="20"/>
          <w:lang w:val="id-ID"/>
        </w:rPr>
        <w:t xml:space="preserve"> atau </w:t>
      </w:r>
      <w:r w:rsidR="003B0939" w:rsidRPr="00BE3F12">
        <w:rPr>
          <w:i/>
          <w:sz w:val="20"/>
          <w:lang w:val="id-ID"/>
        </w:rPr>
        <w:t>accumulator</w:t>
      </w:r>
      <w:r w:rsidR="003B0939">
        <w:rPr>
          <w:sz w:val="20"/>
          <w:lang w:val="id-ID"/>
        </w:rPr>
        <w:t xml:space="preserve"> </w:t>
      </w:r>
      <w:r w:rsidR="00472B6C">
        <w:rPr>
          <w:sz w:val="20"/>
          <w:lang w:val="id-ID"/>
        </w:rPr>
        <w:t>adalah</w:t>
      </w:r>
      <w:r w:rsidR="003B0939">
        <w:rPr>
          <w:sz w:val="20"/>
          <w:lang w:val="id-ID"/>
        </w:rPr>
        <w:t xml:space="preserve"> med</w:t>
      </w:r>
      <w:r w:rsidR="00472B6C">
        <w:rPr>
          <w:sz w:val="20"/>
          <w:lang w:val="id-ID"/>
        </w:rPr>
        <w:t>ia penyimpanan energi listrik atau</w:t>
      </w:r>
      <w:r w:rsidR="003B0939">
        <w:rPr>
          <w:sz w:val="20"/>
          <w:lang w:val="id-ID"/>
        </w:rPr>
        <w:t xml:space="preserve"> muatan listrik untuk disalurkan ke</w:t>
      </w:r>
      <w:r w:rsidR="00AD315B">
        <w:rPr>
          <w:sz w:val="20"/>
          <w:lang w:val="id-ID"/>
        </w:rPr>
        <w:t xml:space="preserve"> </w:t>
      </w:r>
      <w:r w:rsidR="003B0939">
        <w:rPr>
          <w:sz w:val="20"/>
          <w:lang w:val="id-ID"/>
        </w:rPr>
        <w:t>beban listrik.</w:t>
      </w:r>
    </w:p>
    <w:p w:rsidR="00D92180" w:rsidRPr="00BE3F12" w:rsidRDefault="003A3B72" w:rsidP="00914915">
      <w:pPr>
        <w:jc w:val="both"/>
        <w:rPr>
          <w:sz w:val="20"/>
          <w:lang w:val="id-ID"/>
        </w:rPr>
      </w:pPr>
      <w:r w:rsidRPr="00BE3F12">
        <w:rPr>
          <w:sz w:val="20"/>
          <w:lang w:val="id-ID"/>
        </w:rPr>
        <w:t xml:space="preserve">D. Beban </w:t>
      </w:r>
      <w:r w:rsidR="00222A5D" w:rsidRPr="00BE3F12">
        <w:rPr>
          <w:sz w:val="20"/>
          <w:lang w:val="id-ID"/>
        </w:rPr>
        <w:t>listrik</w:t>
      </w:r>
    </w:p>
    <w:p w:rsidR="00222A5D" w:rsidRDefault="00222A5D" w:rsidP="00914915">
      <w:pPr>
        <w:jc w:val="both"/>
        <w:rPr>
          <w:sz w:val="20"/>
          <w:lang w:val="id-ID"/>
        </w:rPr>
      </w:pPr>
      <w:r>
        <w:rPr>
          <w:sz w:val="20"/>
          <w:lang w:val="id-ID"/>
        </w:rPr>
        <w:tab/>
        <w:t xml:space="preserve">Beban listrik adalah  sesuatu </w:t>
      </w:r>
      <w:r w:rsidR="009D51DC">
        <w:rPr>
          <w:sz w:val="20"/>
          <w:lang w:val="id-ID"/>
        </w:rPr>
        <w:t xml:space="preserve">yang </w:t>
      </w:r>
      <w:r>
        <w:rPr>
          <w:sz w:val="20"/>
          <w:lang w:val="id-ID"/>
        </w:rPr>
        <w:t>harus ditanggung oleh pembangkit listrik, khususnya mengenai daya lisrik yang dihasilkan agar</w:t>
      </w:r>
      <w:r w:rsidR="005D78F4">
        <w:rPr>
          <w:sz w:val="20"/>
          <w:lang w:val="id-ID"/>
        </w:rPr>
        <w:t xml:space="preserve"> </w:t>
      </w:r>
      <w:r w:rsidR="00963013">
        <w:rPr>
          <w:sz w:val="20"/>
          <w:lang w:val="id-ID"/>
        </w:rPr>
        <w:t xml:space="preserve">pemakaian </w:t>
      </w:r>
      <w:r>
        <w:rPr>
          <w:sz w:val="20"/>
          <w:lang w:val="id-ID"/>
        </w:rPr>
        <w:t xml:space="preserve">beban listrik </w:t>
      </w:r>
      <w:r w:rsidR="005D78F4">
        <w:rPr>
          <w:sz w:val="20"/>
          <w:lang w:val="id-ID"/>
        </w:rPr>
        <w:t xml:space="preserve">dapat </w:t>
      </w:r>
      <w:r w:rsidR="009D51DC">
        <w:rPr>
          <w:sz w:val="20"/>
          <w:lang w:val="id-ID"/>
        </w:rPr>
        <w:t>dipakai</w:t>
      </w:r>
      <w:r>
        <w:rPr>
          <w:sz w:val="20"/>
          <w:lang w:val="id-ID"/>
        </w:rPr>
        <w:t xml:space="preserve"> sebagaimana mestinya. Seperti beban </w:t>
      </w:r>
      <w:r w:rsidR="009D51DC">
        <w:rPr>
          <w:sz w:val="20"/>
          <w:lang w:val="id-ID"/>
        </w:rPr>
        <w:t xml:space="preserve">listrik yaitu </w:t>
      </w:r>
      <w:r w:rsidRPr="009D51DC">
        <w:rPr>
          <w:color w:val="000000" w:themeColor="text1"/>
          <w:sz w:val="20"/>
          <w:lang w:val="id-ID"/>
        </w:rPr>
        <w:t>alat ulatrasonic</w:t>
      </w:r>
      <w:r w:rsidRPr="005760DD">
        <w:rPr>
          <w:color w:val="FF0000"/>
          <w:sz w:val="20"/>
          <w:lang w:val="id-ID"/>
        </w:rPr>
        <w:t xml:space="preserve"> .</w:t>
      </w:r>
    </w:p>
    <w:p w:rsidR="00914915" w:rsidRPr="00B00EE5" w:rsidRDefault="006E47A8" w:rsidP="00914915">
      <w:pPr>
        <w:ind w:firstLine="426"/>
        <w:jc w:val="both"/>
        <w:rPr>
          <w:sz w:val="20"/>
          <w:lang w:val="id-ID"/>
        </w:rPr>
      </w:pPr>
      <w:r>
        <w:rPr>
          <w:sz w:val="20"/>
          <w:lang w:val="id-ID"/>
        </w:rPr>
        <w:tab/>
      </w:r>
      <w:r w:rsidR="00914915" w:rsidRPr="00B00EE5">
        <w:rPr>
          <w:sz w:val="20"/>
          <w:lang w:val="id-ID"/>
        </w:rPr>
        <w:t xml:space="preserve">Modul </w:t>
      </w:r>
      <w:r w:rsidR="000147A0" w:rsidRPr="00B00EE5">
        <w:rPr>
          <w:sz w:val="20"/>
          <w:lang w:val="id-ID"/>
        </w:rPr>
        <w:t xml:space="preserve">sel </w:t>
      </w:r>
      <w:r w:rsidR="00914915" w:rsidRPr="00B00EE5">
        <w:rPr>
          <w:sz w:val="20"/>
          <w:lang w:val="id-ID"/>
        </w:rPr>
        <w:t>surya sebagai pembangkit listrik yang tergantung pada sinar matahari untuk dikonversi menjadi energi listrik</w:t>
      </w:r>
      <w:r w:rsidR="000147A0" w:rsidRPr="00B00EE5">
        <w:rPr>
          <w:sz w:val="20"/>
          <w:lang w:val="id-ID"/>
        </w:rPr>
        <w:t>,</w:t>
      </w:r>
      <w:r w:rsidR="00914915" w:rsidRPr="00B00EE5">
        <w:rPr>
          <w:sz w:val="20"/>
          <w:lang w:val="id-ID"/>
        </w:rPr>
        <w:t xml:space="preserve"> </w:t>
      </w:r>
      <w:r w:rsidR="000147A0" w:rsidRPr="00B00EE5">
        <w:rPr>
          <w:sz w:val="20"/>
          <w:lang w:val="id-ID"/>
        </w:rPr>
        <w:t>kelebihan dari</w:t>
      </w:r>
      <w:r w:rsidR="00DD56B0" w:rsidRPr="00B00EE5">
        <w:rPr>
          <w:sz w:val="20"/>
          <w:lang w:val="id-ID"/>
        </w:rPr>
        <w:t xml:space="preserve"> pembangkit ini </w:t>
      </w:r>
      <w:r w:rsidR="00914915" w:rsidRPr="00B00EE5">
        <w:rPr>
          <w:sz w:val="20"/>
          <w:lang w:val="id-ID"/>
        </w:rPr>
        <w:t>tidak menghasilkan polusi atau emisi</w:t>
      </w:r>
      <w:r w:rsidR="00F0519F">
        <w:rPr>
          <w:sz w:val="20"/>
          <w:lang w:val="id-ID"/>
        </w:rPr>
        <w:t xml:space="preserve"> (3)</w:t>
      </w:r>
      <w:r w:rsidR="00914915" w:rsidRPr="00B00EE5">
        <w:rPr>
          <w:sz w:val="20"/>
          <w:lang w:val="id-ID"/>
        </w:rPr>
        <w:t xml:space="preserve">. Daya yang dihasilkan oleh photovoltaik ini sangat tergantung pada </w:t>
      </w:r>
      <w:r w:rsidR="00C740C1" w:rsidRPr="00B00EE5">
        <w:rPr>
          <w:sz w:val="20"/>
          <w:lang w:val="id-ID"/>
        </w:rPr>
        <w:t>keadaan radiasi matahari dan keadaan cuaca dan temperatur. Modul sel surya dapat diukur dengan memakai standar test condidition (STC) dengan radiasi sebesar 1000 W/m</w:t>
      </w:r>
      <w:r w:rsidR="00C740C1" w:rsidRPr="00B00EE5">
        <w:rPr>
          <w:sz w:val="20"/>
          <w:vertAlign w:val="superscript"/>
          <w:lang w:val="id-ID"/>
        </w:rPr>
        <w:t>2</w:t>
      </w:r>
      <w:r w:rsidR="00C740C1" w:rsidRPr="00B00EE5">
        <w:rPr>
          <w:sz w:val="20"/>
          <w:lang w:val="id-ID"/>
        </w:rPr>
        <w:t xml:space="preserve">  dan temperatur </w:t>
      </w:r>
      <w:r w:rsidR="00DD56B0" w:rsidRPr="00B00EE5">
        <w:rPr>
          <w:sz w:val="20"/>
          <w:lang w:val="id-ID"/>
        </w:rPr>
        <w:t xml:space="preserve">terjadi </w:t>
      </w:r>
      <w:r w:rsidR="00C740C1" w:rsidRPr="00B00EE5">
        <w:rPr>
          <w:sz w:val="20"/>
          <w:lang w:val="id-ID"/>
        </w:rPr>
        <w:t>pada modul 25</w:t>
      </w:r>
      <w:r w:rsidR="00C740C1" w:rsidRPr="00B00EE5">
        <w:rPr>
          <w:sz w:val="20"/>
          <w:vertAlign w:val="superscript"/>
          <w:lang w:val="id-ID"/>
        </w:rPr>
        <w:t>o</w:t>
      </w:r>
      <w:r w:rsidR="00F0519F">
        <w:rPr>
          <w:sz w:val="20"/>
          <w:lang w:val="id-ID"/>
        </w:rPr>
        <w:t xml:space="preserve"> (4</w:t>
      </w:r>
      <w:r w:rsidR="00C740C1" w:rsidRPr="00B00EE5">
        <w:rPr>
          <w:sz w:val="20"/>
          <w:lang w:val="id-ID"/>
        </w:rPr>
        <w:t>).</w:t>
      </w:r>
    </w:p>
    <w:p w:rsidR="00914915" w:rsidRPr="00B00EE5" w:rsidRDefault="00914915" w:rsidP="00914915">
      <w:pPr>
        <w:jc w:val="both"/>
        <w:rPr>
          <w:sz w:val="20"/>
          <w:lang w:val="id-ID"/>
        </w:rPr>
      </w:pPr>
    </w:p>
    <w:p w:rsidR="00914915" w:rsidRPr="00B00EE5" w:rsidRDefault="00AA014A" w:rsidP="00131599">
      <w:pPr>
        <w:rPr>
          <w:rFonts w:eastAsiaTheme="minorEastAsia"/>
          <w:sz w:val="20"/>
          <w:lang w:val="id-ID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</w:rPr>
              <m:t>pv</m:t>
            </m:r>
          </m:sub>
        </m:sSub>
        <m:r>
          <w:rPr>
            <w:rFonts w:ascii="Cambria Math"/>
            <w:sz w:val="20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PV</m:t>
                </m:r>
              </m:sub>
            </m:sSub>
            <m:r>
              <w:rPr>
                <w:rFonts w:ascii="Cambria Math" w:hAnsi="Cambria Math"/>
                <w:sz w:val="20"/>
              </w:rPr>
              <m:t>AI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t</m:t>
                </m:r>
              </m:e>
            </m:d>
            <m:r>
              <w:rPr>
                <w:rFonts w:ascii="Cambria Math"/>
                <w:sz w:val="20"/>
              </w:rPr>
              <m:t>(1</m:t>
            </m:r>
            <m:r>
              <w:rPr>
                <w:sz w:val="20"/>
              </w:rPr>
              <m:t>-</m:t>
            </m:r>
            <m:r>
              <w:rPr>
                <w:rFonts w:ascii="Cambria Math"/>
                <w:sz w:val="20"/>
              </w:rPr>
              <m:t>0,005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t</m:t>
                    </m:r>
                  </m:e>
                </m:d>
                <m:r>
                  <w:rPr>
                    <w:sz w:val="20"/>
                  </w:rPr>
                  <m:t>-</m:t>
                </m:r>
                <m:r>
                  <w:rPr>
                    <w:rFonts w:ascii="Cambria Math"/>
                    <w:sz w:val="20"/>
                  </w:rPr>
                  <m:t>25</m:t>
                </m:r>
              </m:e>
            </m:d>
            <m:r>
              <w:rPr>
                <w:rFonts w:hAnsi="Cambria Math"/>
                <w:sz w:val="20"/>
              </w:rPr>
              <m:t>⩝</m:t>
            </m:r>
            <m:r>
              <w:rPr>
                <w:rFonts w:ascii="Cambria Math" w:hAnsi="Cambria Math"/>
                <w:sz w:val="20"/>
              </w:rPr>
              <m:t>t</m:t>
            </m:r>
            <m:r>
              <w:rPr>
                <w:rFonts w:ascii="Cambria Math"/>
                <w:sz w:val="20"/>
              </w:rPr>
              <m:t>&gt;0</m:t>
            </m:r>
          </m:e>
          <m:sub/>
        </m:sSub>
      </m:oMath>
      <w:r w:rsidR="00914915" w:rsidRPr="00B00EE5">
        <w:rPr>
          <w:rFonts w:eastAsiaTheme="minorEastAsia"/>
          <w:sz w:val="20"/>
        </w:rPr>
        <w:tab/>
        <w:t>(1)</w:t>
      </w:r>
    </w:p>
    <w:p w:rsidR="00914915" w:rsidRPr="00B00EE5" w:rsidRDefault="00914915" w:rsidP="00914915">
      <w:pPr>
        <w:jc w:val="both"/>
        <w:rPr>
          <w:sz w:val="20"/>
          <w:lang w:val="id-ID"/>
        </w:rPr>
      </w:pPr>
      <w:r w:rsidRPr="00B00EE5">
        <w:rPr>
          <w:sz w:val="20"/>
        </w:rPr>
        <w:t xml:space="preserve">Dimana </w:t>
      </w:r>
    </w:p>
    <w:p w:rsidR="00914915" w:rsidRPr="00B00EE5" w:rsidRDefault="00AA014A" w:rsidP="00914915">
      <w:pPr>
        <w:jc w:val="both"/>
        <w:rPr>
          <w:rFonts w:eastAsiaTheme="minorEastAsia"/>
          <w:i/>
          <w:sz w:val="20"/>
          <w:lang w:val="id-ID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</w:rPr>
              <m:t>pv</m:t>
            </m:r>
          </m:sub>
        </m:sSub>
      </m:oMath>
      <w:r w:rsidR="00914915" w:rsidRPr="00B00EE5">
        <w:rPr>
          <w:rFonts w:eastAsiaTheme="minorEastAsia"/>
          <w:sz w:val="20"/>
          <w:lang w:val="id-ID"/>
        </w:rPr>
        <w:t xml:space="preserve"> </w:t>
      </w:r>
      <w:r w:rsidR="00914915" w:rsidRPr="00B00EE5">
        <w:rPr>
          <w:rFonts w:eastAsiaTheme="minorEastAsia"/>
          <w:sz w:val="20"/>
          <w:lang w:val="id-ID"/>
        </w:rPr>
        <w:tab/>
        <w:t xml:space="preserve">= </w:t>
      </w:r>
      <w:r w:rsidR="00914915" w:rsidRPr="00B00EE5">
        <w:rPr>
          <w:rFonts w:eastAsiaTheme="minorEastAsia"/>
          <w:sz w:val="20"/>
        </w:rPr>
        <w:t>daya keluaran dari modul saat radiasi (W),</w:t>
      </w:r>
      <m:oMath>
        <m:r>
          <w:rPr>
            <w:rFonts w:ascii="Cambria Math"/>
            <w:sz w:val="20"/>
          </w:rPr>
          <m:t xml:space="preserve"> </m:t>
        </m:r>
      </m:oMath>
    </w:p>
    <w:p w:rsidR="00914915" w:rsidRPr="00B00EE5" w:rsidRDefault="00AA014A" w:rsidP="00914915">
      <w:pPr>
        <w:jc w:val="both"/>
        <w:rPr>
          <w:rFonts w:eastAsiaTheme="minorEastAsia"/>
          <w:sz w:val="20"/>
          <w:lang w:val="id-ID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η</m:t>
            </m:r>
          </m:e>
          <m:sub>
            <m:r>
              <w:rPr>
                <w:rFonts w:ascii="Cambria Math" w:hAnsi="Cambria Math"/>
                <w:sz w:val="20"/>
              </w:rPr>
              <m:t>PV</m:t>
            </m:r>
          </m:sub>
        </m:sSub>
      </m:oMath>
      <w:r w:rsidR="00914915" w:rsidRPr="00B00EE5">
        <w:rPr>
          <w:rFonts w:eastAsiaTheme="minorEastAsia"/>
          <w:sz w:val="20"/>
          <w:lang w:val="id-ID"/>
        </w:rPr>
        <w:t xml:space="preserve"> </w:t>
      </w:r>
      <w:r w:rsidR="00914915" w:rsidRPr="00B00EE5">
        <w:rPr>
          <w:rFonts w:eastAsiaTheme="minorEastAsia"/>
          <w:sz w:val="20"/>
          <w:lang w:val="id-ID"/>
        </w:rPr>
        <w:tab/>
        <w:t xml:space="preserve">= </w:t>
      </w:r>
      <w:r w:rsidR="00914915" w:rsidRPr="00B00EE5">
        <w:rPr>
          <w:rFonts w:eastAsiaTheme="minorEastAsia"/>
          <w:sz w:val="20"/>
        </w:rPr>
        <w:t>effesiensi panel (%)</w:t>
      </w:r>
    </w:p>
    <w:p w:rsidR="00914915" w:rsidRPr="00B00EE5" w:rsidRDefault="00914915" w:rsidP="00914915">
      <w:pPr>
        <w:jc w:val="both"/>
        <w:rPr>
          <w:rFonts w:eastAsiaTheme="minorEastAsia"/>
          <w:sz w:val="20"/>
          <w:lang w:val="id-ID"/>
        </w:rPr>
      </w:pPr>
      <m:oMath>
        <m:r>
          <w:rPr>
            <w:rFonts w:ascii="Cambria Math" w:hAnsi="Cambria Math"/>
            <w:sz w:val="20"/>
          </w:rPr>
          <m:t>A</m:t>
        </m:r>
      </m:oMath>
      <w:r w:rsidRPr="00B00EE5">
        <w:rPr>
          <w:rFonts w:eastAsiaTheme="minorEastAsia"/>
          <w:sz w:val="20"/>
        </w:rPr>
        <w:t xml:space="preserve"> </w:t>
      </w:r>
      <w:r w:rsidRPr="00B00EE5">
        <w:rPr>
          <w:rFonts w:eastAsiaTheme="minorEastAsia"/>
          <w:sz w:val="20"/>
          <w:lang w:val="id-ID"/>
        </w:rPr>
        <w:tab/>
        <w:t>=</w:t>
      </w:r>
      <w:r w:rsidRPr="00B00EE5">
        <w:rPr>
          <w:rFonts w:eastAsiaTheme="minorEastAsia"/>
          <w:sz w:val="20"/>
        </w:rPr>
        <w:t xml:space="preserve"> luas permukaan panel surya (m</w:t>
      </w:r>
      <w:r w:rsidRPr="00B00EE5">
        <w:rPr>
          <w:rFonts w:eastAsiaTheme="minorEastAsia"/>
          <w:sz w:val="20"/>
          <w:vertAlign w:val="superscript"/>
        </w:rPr>
        <w:t>2</w:t>
      </w:r>
      <w:r w:rsidRPr="00B00EE5">
        <w:rPr>
          <w:rFonts w:eastAsiaTheme="minorEastAsia"/>
          <w:sz w:val="20"/>
        </w:rPr>
        <w:t>)</w:t>
      </w:r>
    </w:p>
    <w:p w:rsidR="00914915" w:rsidRPr="00B00EE5" w:rsidRDefault="00914915" w:rsidP="00914915">
      <w:pPr>
        <w:jc w:val="both"/>
        <w:rPr>
          <w:rFonts w:eastAsiaTheme="minorEastAsia"/>
          <w:sz w:val="20"/>
          <w:lang w:val="id-ID"/>
        </w:rPr>
      </w:pPr>
      <m:oMath>
        <m:r>
          <w:rPr>
            <w:rFonts w:ascii="Cambria Math" w:hAnsi="Cambria Math"/>
            <w:sz w:val="20"/>
          </w:rPr>
          <m:t>I</m:t>
        </m:r>
      </m:oMath>
      <w:r w:rsidRPr="00B00EE5">
        <w:rPr>
          <w:rFonts w:eastAsiaTheme="minorEastAsia"/>
          <w:sz w:val="20"/>
          <w:lang w:val="id-ID"/>
        </w:rPr>
        <w:t xml:space="preserve">   </w:t>
      </w:r>
      <w:r w:rsidRPr="00B00EE5">
        <w:rPr>
          <w:rFonts w:eastAsiaTheme="minorEastAsia"/>
          <w:sz w:val="20"/>
          <w:lang w:val="id-ID"/>
        </w:rPr>
        <w:tab/>
        <w:t xml:space="preserve">= </w:t>
      </w:r>
      <w:r w:rsidRPr="00B00EE5">
        <w:rPr>
          <w:rFonts w:eastAsiaTheme="minorEastAsia"/>
          <w:sz w:val="20"/>
        </w:rPr>
        <w:t>radiasi aktual (W/m</w:t>
      </w:r>
      <w:r w:rsidRPr="00B00EE5">
        <w:rPr>
          <w:rFonts w:eastAsiaTheme="minorEastAsia"/>
          <w:sz w:val="20"/>
          <w:vertAlign w:val="superscript"/>
        </w:rPr>
        <w:t>2</w:t>
      </w:r>
      <w:r w:rsidRPr="00B00EE5">
        <w:rPr>
          <w:rFonts w:eastAsiaTheme="minorEastAsia"/>
          <w:sz w:val="20"/>
        </w:rPr>
        <w:t>),</w:t>
      </w:r>
    </w:p>
    <w:p w:rsidR="00914915" w:rsidRPr="00B00EE5" w:rsidRDefault="00AA014A" w:rsidP="00914915">
      <w:pPr>
        <w:jc w:val="both"/>
        <w:rPr>
          <w:rFonts w:eastAsiaTheme="minorEastAsia"/>
          <w:sz w:val="20"/>
          <w:lang w:val="id-ID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0"/>
              </w:rPr>
              <m:t>o</m:t>
            </m:r>
          </m:sub>
        </m:sSub>
      </m:oMath>
      <w:r w:rsidR="00914915" w:rsidRPr="00B00EE5">
        <w:rPr>
          <w:rFonts w:eastAsiaTheme="minorEastAsia"/>
          <w:sz w:val="20"/>
          <w:lang w:val="id-ID"/>
        </w:rPr>
        <w:tab/>
        <w:t>=</w:t>
      </w:r>
      <w:r w:rsidR="00914915" w:rsidRPr="00B00EE5">
        <w:rPr>
          <w:rFonts w:eastAsiaTheme="minorEastAsia"/>
          <w:sz w:val="20"/>
        </w:rPr>
        <w:t xml:space="preserve"> temperatur sel dalam </w:t>
      </w:r>
      <w:r w:rsidR="00914915" w:rsidRPr="00B00EE5">
        <w:rPr>
          <w:rFonts w:eastAsiaTheme="minorEastAsia"/>
          <w:sz w:val="20"/>
          <w:vertAlign w:val="superscript"/>
        </w:rPr>
        <w:t>o</w:t>
      </w:r>
      <w:r w:rsidR="00914915" w:rsidRPr="00B00EE5">
        <w:rPr>
          <w:rFonts w:eastAsiaTheme="minorEastAsia"/>
          <w:sz w:val="20"/>
        </w:rPr>
        <w:t>C.</w:t>
      </w:r>
    </w:p>
    <w:p w:rsidR="00DC57D5" w:rsidRPr="00B00EE5" w:rsidRDefault="00DC57D5" w:rsidP="00914915">
      <w:pPr>
        <w:jc w:val="both"/>
        <w:rPr>
          <w:rFonts w:eastAsiaTheme="minorEastAsia"/>
          <w:sz w:val="20"/>
          <w:lang w:val="id-ID"/>
        </w:rPr>
      </w:pPr>
    </w:p>
    <w:p w:rsidR="00131599" w:rsidRDefault="007D172B" w:rsidP="00A850A8">
      <w:pPr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 xml:space="preserve">Untuk menentukan jumlah modul </w:t>
      </w:r>
      <w:r w:rsidR="000147A0" w:rsidRPr="00B00EE5">
        <w:rPr>
          <w:rFonts w:eastAsia="SimSun"/>
          <w:sz w:val="20"/>
          <w:lang w:val="id-ID"/>
        </w:rPr>
        <w:t xml:space="preserve">sel </w:t>
      </w:r>
      <w:r w:rsidRPr="00B00EE5">
        <w:rPr>
          <w:rFonts w:eastAsia="SimSun"/>
          <w:sz w:val="20"/>
          <w:lang w:val="id-ID"/>
        </w:rPr>
        <w:t>surya yang digunakan dengan menggunaka</w:t>
      </w:r>
      <w:r w:rsidR="000147A0" w:rsidRPr="00B00EE5">
        <w:rPr>
          <w:rFonts w:eastAsia="SimSun"/>
          <w:sz w:val="20"/>
          <w:lang w:val="id-ID"/>
        </w:rPr>
        <w:t>n persamaan</w:t>
      </w:r>
    </w:p>
    <w:p w:rsidR="007D172B" w:rsidRPr="00B00EE5" w:rsidRDefault="00914915" w:rsidP="00A850A8">
      <w:pPr>
        <w:jc w:val="both"/>
        <w:rPr>
          <w:rFonts w:eastAsia="SimSun"/>
          <w:sz w:val="20"/>
          <w:lang w:val="id-ID"/>
        </w:rPr>
      </w:pPr>
      <m:oMath>
        <m:r>
          <w:rPr>
            <w:rFonts w:ascii="Cambria Math" w:eastAsia="SimSun" w:hAnsi="Cambria Math"/>
            <w:sz w:val="20"/>
            <w:lang w:val="id-ID"/>
          </w:rPr>
          <m:t>n</m:t>
        </m:r>
        <m:r>
          <w:rPr>
            <w:rFonts w:ascii="Cambria Math" w:eastAsia="SimSun"/>
            <w:sz w:val="20"/>
            <w:lang w:val="id-ID"/>
          </w:rPr>
          <m:t>=</m:t>
        </m:r>
        <m:f>
          <m:fPr>
            <m:ctrlPr>
              <w:rPr>
                <w:rFonts w:ascii="Cambria Math" w:eastAsia="SimSun" w:hAnsi="Cambria Math"/>
                <w:i/>
                <w:sz w:val="20"/>
                <w:lang w:val="id-ID"/>
              </w:rPr>
            </m:ctrlPr>
          </m:fPr>
          <m:num>
            <m:r>
              <w:rPr>
                <w:rFonts w:ascii="Cambria Math" w:eastAsia="SimSun" w:hAnsi="Cambria Math"/>
                <w:sz w:val="20"/>
                <w:lang w:val="id-ID"/>
              </w:rPr>
              <m:t>P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i/>
                    <w:sz w:val="20"/>
                    <w:lang w:val="id-ID"/>
                  </w:rPr>
                </m:ctrlPr>
              </m:sSubPr>
              <m:e>
                <m:r>
                  <w:rPr>
                    <w:rFonts w:ascii="Cambria Math" w:eastAsia="SimSun" w:hAnsi="Cambria Math"/>
                    <w:sz w:val="20"/>
                    <w:lang w:val="id-ID"/>
                  </w:rPr>
                  <m:t>P</m:t>
                </m:r>
              </m:e>
              <m:sub>
                <m:r>
                  <w:rPr>
                    <w:rFonts w:ascii="Cambria Math" w:eastAsia="SimSun" w:hAnsi="Cambria Math"/>
                    <w:sz w:val="20"/>
                    <w:lang w:val="id-ID"/>
                  </w:rPr>
                  <m:t>n</m:t>
                </m:r>
              </m:sub>
            </m:sSub>
          </m:den>
        </m:f>
      </m:oMath>
      <w:r w:rsidR="00131599">
        <w:rPr>
          <w:rFonts w:eastAsia="SimSun"/>
          <w:sz w:val="20"/>
          <w:lang w:val="id-ID"/>
        </w:rPr>
        <w:tab/>
      </w:r>
      <w:r w:rsidR="00131599">
        <w:rPr>
          <w:rFonts w:eastAsia="SimSun"/>
          <w:sz w:val="20"/>
          <w:lang w:val="id-ID"/>
        </w:rPr>
        <w:tab/>
      </w:r>
      <w:r w:rsidR="00131599">
        <w:rPr>
          <w:rFonts w:eastAsia="SimSun"/>
          <w:sz w:val="20"/>
          <w:lang w:val="id-ID"/>
        </w:rPr>
        <w:tab/>
      </w:r>
      <w:r w:rsidR="00131599">
        <w:rPr>
          <w:rFonts w:eastAsia="SimSun"/>
          <w:sz w:val="20"/>
          <w:lang w:val="id-ID"/>
        </w:rPr>
        <w:tab/>
      </w:r>
      <w:r w:rsidR="00131599">
        <w:rPr>
          <w:rFonts w:eastAsia="SimSun"/>
          <w:sz w:val="20"/>
          <w:lang w:val="id-ID"/>
        </w:rPr>
        <w:tab/>
      </w:r>
      <w:r w:rsidR="00131599">
        <w:rPr>
          <w:rFonts w:eastAsia="SimSun"/>
          <w:sz w:val="20"/>
          <w:lang w:val="id-ID"/>
        </w:rPr>
        <w:tab/>
        <w:t>(2)</w:t>
      </w:r>
    </w:p>
    <w:p w:rsidR="00914915" w:rsidRPr="00B00EE5" w:rsidRDefault="00131599" w:rsidP="00A850A8">
      <w:pPr>
        <w:jc w:val="both"/>
        <w:rPr>
          <w:rFonts w:eastAsia="SimSun"/>
          <w:sz w:val="20"/>
          <w:lang w:val="id-ID"/>
        </w:rPr>
      </w:pPr>
      <w:r>
        <w:rPr>
          <w:rFonts w:eastAsia="SimSun"/>
          <w:sz w:val="20"/>
          <w:lang w:val="id-ID"/>
        </w:rPr>
        <w:t>Dimana</w:t>
      </w:r>
      <w:r w:rsidR="00914915" w:rsidRPr="00B00EE5">
        <w:rPr>
          <w:rFonts w:eastAsia="SimSun"/>
          <w:sz w:val="20"/>
          <w:lang w:val="id-ID"/>
        </w:rPr>
        <w:t xml:space="preserve"> :</w:t>
      </w:r>
    </w:p>
    <w:p w:rsidR="007D1583" w:rsidRPr="00B00EE5" w:rsidRDefault="007D1583" w:rsidP="00A850A8">
      <w:pPr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ab/>
        <w:t>P= Daya yang direncanakan (kWp)</w:t>
      </w:r>
    </w:p>
    <w:p w:rsidR="00852516" w:rsidRPr="00B00EE5" w:rsidRDefault="007D1583" w:rsidP="00852516">
      <w:pPr>
        <w:ind w:left="709" w:hanging="709"/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ab/>
        <w:t>P</w:t>
      </w:r>
      <w:r w:rsidRPr="00B00EE5">
        <w:rPr>
          <w:rFonts w:eastAsia="SimSun"/>
          <w:sz w:val="20"/>
          <w:vertAlign w:val="subscript"/>
          <w:lang w:val="id-ID"/>
        </w:rPr>
        <w:t xml:space="preserve">n </w:t>
      </w:r>
      <w:r w:rsidRPr="00B00EE5">
        <w:rPr>
          <w:rFonts w:eastAsia="SimSun"/>
          <w:sz w:val="20"/>
          <w:lang w:val="id-ID"/>
        </w:rPr>
        <w:t xml:space="preserve">= Kapasitas daya yang dihasilkan oleh modul </w:t>
      </w:r>
      <w:r w:rsidRPr="00B00EE5">
        <w:rPr>
          <w:rFonts w:eastAsia="SimSun"/>
          <w:sz w:val="20"/>
          <w:lang w:val="id-ID"/>
        </w:rPr>
        <w:tab/>
        <w:t xml:space="preserve">      surya</w:t>
      </w:r>
      <w:r w:rsidR="00C61E49" w:rsidRPr="00B00EE5">
        <w:rPr>
          <w:rFonts w:eastAsia="SimSun"/>
          <w:sz w:val="20"/>
          <w:lang w:val="id-ID"/>
        </w:rPr>
        <w:t xml:space="preserve"> (Wp)</w:t>
      </w:r>
    </w:p>
    <w:p w:rsidR="003B0DFB" w:rsidRPr="00AC0505" w:rsidRDefault="003B0DFB" w:rsidP="00852516">
      <w:pPr>
        <w:ind w:left="709" w:hanging="709"/>
        <w:jc w:val="both"/>
        <w:rPr>
          <w:rFonts w:eastAsia="Arial"/>
          <w:sz w:val="20"/>
          <w:lang w:val="id-ID"/>
        </w:rPr>
      </w:pPr>
      <w:r w:rsidRPr="00AC0505">
        <w:rPr>
          <w:rFonts w:eastAsia="Arial"/>
          <w:sz w:val="20"/>
          <w:lang w:val="id-ID"/>
        </w:rPr>
        <w:t>Tipe Panel Surya</w:t>
      </w:r>
    </w:p>
    <w:p w:rsidR="003B0DFB" w:rsidRPr="00B00EE5" w:rsidRDefault="003B0DFB" w:rsidP="003B0DFB">
      <w:pPr>
        <w:jc w:val="both"/>
        <w:rPr>
          <w:rFonts w:eastAsia="Arial"/>
          <w:sz w:val="20"/>
          <w:lang w:val="id-ID"/>
        </w:rPr>
      </w:pPr>
      <w:r w:rsidRPr="00B00EE5">
        <w:rPr>
          <w:rFonts w:eastAsia="Arial"/>
          <w:sz w:val="20"/>
          <w:lang w:val="id-ID"/>
        </w:rPr>
        <w:t>Ada beberapa tipe panel surya diantaranya ty</w:t>
      </w:r>
      <w:r w:rsidR="00B517DF">
        <w:rPr>
          <w:rFonts w:eastAsia="Arial"/>
          <w:sz w:val="20"/>
          <w:lang w:val="id-ID"/>
        </w:rPr>
        <w:t>pe policris</w:t>
      </w:r>
      <w:r w:rsidR="00CB4FE7">
        <w:rPr>
          <w:rFonts w:eastAsia="Arial"/>
          <w:sz w:val="20"/>
          <w:lang w:val="id-ID"/>
        </w:rPr>
        <w:t>tal dan monocr</w:t>
      </w:r>
      <w:r w:rsidR="00F0519F">
        <w:rPr>
          <w:rFonts w:eastAsia="Arial"/>
          <w:sz w:val="20"/>
          <w:lang w:val="id-ID"/>
        </w:rPr>
        <w:t>ystal (5</w:t>
      </w:r>
      <w:r w:rsidR="00CB4FE7">
        <w:rPr>
          <w:rFonts w:eastAsia="Arial"/>
          <w:sz w:val="20"/>
          <w:lang w:val="id-ID"/>
        </w:rPr>
        <w:t xml:space="preserve">) </w:t>
      </w:r>
    </w:p>
    <w:p w:rsidR="003B0DFB" w:rsidRPr="000E17E1" w:rsidRDefault="004E1A92" w:rsidP="003B0DFB">
      <w:pPr>
        <w:jc w:val="both"/>
        <w:rPr>
          <w:rFonts w:eastAsia="Arial"/>
          <w:sz w:val="20"/>
          <w:lang w:val="id-ID"/>
        </w:rPr>
      </w:pPr>
      <w:r>
        <w:rPr>
          <w:rFonts w:eastAsia="Arial"/>
          <w:sz w:val="20"/>
          <w:lang w:val="id-ID"/>
        </w:rPr>
        <w:t>1, Tipe Poli</w:t>
      </w:r>
      <w:r w:rsidR="003B0DFB" w:rsidRPr="000E17E1">
        <w:rPr>
          <w:rFonts w:eastAsia="Arial"/>
          <w:sz w:val="20"/>
          <w:lang w:val="id-ID"/>
        </w:rPr>
        <w:t>cristal</w:t>
      </w:r>
      <w:r w:rsidR="000E17E1" w:rsidRPr="000E17E1">
        <w:rPr>
          <w:rFonts w:eastAsia="Arial"/>
          <w:sz w:val="20"/>
          <w:lang w:val="id-ID"/>
        </w:rPr>
        <w:t xml:space="preserve"> (</w:t>
      </w:r>
      <w:r>
        <w:rPr>
          <w:rFonts w:eastAsia="Arial"/>
          <w:i/>
          <w:sz w:val="20"/>
          <w:lang w:val="id-ID"/>
        </w:rPr>
        <w:t>P</w:t>
      </w:r>
      <w:r w:rsidR="000E17E1" w:rsidRPr="004E1A92">
        <w:rPr>
          <w:rFonts w:eastAsia="Arial"/>
          <w:i/>
          <w:sz w:val="20"/>
          <w:lang w:val="id-ID"/>
        </w:rPr>
        <w:t>olycrystaline</w:t>
      </w:r>
      <w:r w:rsidR="000E17E1">
        <w:rPr>
          <w:rFonts w:eastAsia="Arial"/>
          <w:sz w:val="20"/>
          <w:lang w:val="id-ID"/>
        </w:rPr>
        <w:t>)</w:t>
      </w:r>
    </w:p>
    <w:p w:rsidR="003B0DFB" w:rsidRPr="00B00EE5" w:rsidRDefault="00BE3F12" w:rsidP="003B0DFB">
      <w:pPr>
        <w:jc w:val="both"/>
        <w:rPr>
          <w:rFonts w:eastAsia="Arial"/>
          <w:sz w:val="20"/>
          <w:lang w:val="id-ID"/>
        </w:rPr>
      </w:pPr>
      <w:r>
        <w:rPr>
          <w:rFonts w:eastAsia="Arial"/>
          <w:sz w:val="20"/>
          <w:lang w:val="id-ID"/>
        </w:rPr>
        <w:tab/>
      </w:r>
      <w:r w:rsidR="003B0DFB" w:rsidRPr="00B00EE5">
        <w:rPr>
          <w:rFonts w:eastAsia="Arial"/>
          <w:sz w:val="20"/>
          <w:lang w:val="id-ID"/>
        </w:rPr>
        <w:t xml:space="preserve">Tipe </w:t>
      </w:r>
      <w:r w:rsidR="00C84B28" w:rsidRPr="004E1A92">
        <w:rPr>
          <w:rFonts w:eastAsia="Arial"/>
          <w:sz w:val="20"/>
          <w:lang w:val="id-ID"/>
        </w:rPr>
        <w:t>poli</w:t>
      </w:r>
      <w:r w:rsidR="003B0DFB" w:rsidRPr="004E1A92">
        <w:rPr>
          <w:rFonts w:eastAsia="Arial"/>
          <w:sz w:val="20"/>
          <w:lang w:val="id-ID"/>
        </w:rPr>
        <w:t>cristal</w:t>
      </w:r>
      <w:r w:rsidR="003B0DFB" w:rsidRPr="00B00EE5">
        <w:rPr>
          <w:rFonts w:eastAsia="Arial"/>
          <w:sz w:val="20"/>
          <w:lang w:val="id-ID"/>
        </w:rPr>
        <w:t xml:space="preserve"> ini mempunyai susunan cristal yang diacak, sehingga</w:t>
      </w:r>
      <w:r w:rsidR="00C84B28" w:rsidRPr="00B00EE5">
        <w:rPr>
          <w:rFonts w:eastAsia="Arial"/>
          <w:sz w:val="20"/>
          <w:lang w:val="id-ID"/>
        </w:rPr>
        <w:t xml:space="preserve"> pemakaian yang efektif </w:t>
      </w:r>
      <w:r w:rsidR="003B0DFB" w:rsidRPr="00B00EE5">
        <w:rPr>
          <w:rFonts w:eastAsia="Arial"/>
          <w:sz w:val="20"/>
          <w:lang w:val="id-ID"/>
        </w:rPr>
        <w:t xml:space="preserve"> memerlukan  permukaan yang lebih luas dibandingkan dengan jenis</w:t>
      </w:r>
      <w:r w:rsidR="00C84B28" w:rsidRPr="00B00EE5">
        <w:rPr>
          <w:rFonts w:eastAsia="Arial"/>
          <w:sz w:val="20"/>
          <w:lang w:val="id-ID"/>
        </w:rPr>
        <w:t xml:space="preserve"> lain sepert jenis </w:t>
      </w:r>
      <w:r w:rsidR="00C84B28" w:rsidRPr="00AC0505">
        <w:rPr>
          <w:rFonts w:eastAsia="Arial"/>
          <w:i/>
          <w:sz w:val="20"/>
          <w:lang w:val="id-ID"/>
        </w:rPr>
        <w:t>monocristal,</w:t>
      </w:r>
      <w:r w:rsidR="00C84B28" w:rsidRPr="00B00EE5">
        <w:rPr>
          <w:rFonts w:eastAsia="Arial"/>
          <w:sz w:val="20"/>
          <w:lang w:val="id-ID"/>
        </w:rPr>
        <w:t xml:space="preserve"> umtuk menghasilkan energi yang sama. Tipe ini mempunyai kelebihan yaitu pada saat cuaca kurang baik masih dapat</w:t>
      </w:r>
      <w:r w:rsidR="009871F8">
        <w:rPr>
          <w:rFonts w:eastAsia="Arial"/>
          <w:sz w:val="20"/>
          <w:lang w:val="id-ID"/>
        </w:rPr>
        <w:t xml:space="preserve"> mengahasil</w:t>
      </w:r>
      <w:r w:rsidR="00C84B28" w:rsidRPr="00B00EE5">
        <w:rPr>
          <w:rFonts w:eastAsia="Arial"/>
          <w:sz w:val="20"/>
          <w:lang w:val="id-ID"/>
        </w:rPr>
        <w:t>k</w:t>
      </w:r>
      <w:r w:rsidR="009871F8">
        <w:rPr>
          <w:rFonts w:eastAsia="Arial"/>
          <w:sz w:val="20"/>
          <w:lang w:val="id-ID"/>
        </w:rPr>
        <w:t>a</w:t>
      </w:r>
      <w:r w:rsidR="00C84B28" w:rsidRPr="00B00EE5">
        <w:rPr>
          <w:rFonts w:eastAsia="Arial"/>
          <w:sz w:val="20"/>
          <w:lang w:val="id-ID"/>
        </w:rPr>
        <w:t>n energi pada cuaca mendung</w:t>
      </w:r>
      <w:r w:rsidR="00CB4FE7">
        <w:rPr>
          <w:rFonts w:eastAsia="Arial"/>
          <w:sz w:val="20"/>
          <w:lang w:val="id-ID"/>
        </w:rPr>
        <w:t>.</w:t>
      </w:r>
    </w:p>
    <w:p w:rsidR="00852516" w:rsidRPr="00B00EE5" w:rsidRDefault="00852516" w:rsidP="007D1583">
      <w:pPr>
        <w:ind w:left="709" w:hanging="709"/>
        <w:jc w:val="both"/>
        <w:rPr>
          <w:rFonts w:eastAsia="SimSun"/>
          <w:sz w:val="20"/>
          <w:lang w:val="id-ID"/>
        </w:rPr>
      </w:pPr>
      <w:r w:rsidRPr="00B00EE5">
        <w:rPr>
          <w:rFonts w:eastAsia="Arial"/>
          <w:b/>
          <w:sz w:val="20"/>
        </w:rPr>
        <w:tab/>
      </w:r>
    </w:p>
    <w:p w:rsidR="00852516" w:rsidRPr="00B00EE5" w:rsidRDefault="00852516" w:rsidP="00852516">
      <w:pPr>
        <w:ind w:left="709" w:hanging="709"/>
        <w:jc w:val="center"/>
        <w:rPr>
          <w:rFonts w:eastAsia="SimSun"/>
          <w:sz w:val="20"/>
          <w:lang w:val="id-ID"/>
        </w:rPr>
      </w:pPr>
      <w:r w:rsidRPr="00B00EE5">
        <w:rPr>
          <w:rFonts w:eastAsia="SimSun"/>
          <w:noProof/>
          <w:sz w:val="20"/>
          <w:lang w:val="id-ID" w:eastAsia="id-ID"/>
        </w:rPr>
        <w:drawing>
          <wp:inline distT="0" distB="0" distL="0" distR="0">
            <wp:extent cx="2460313" cy="1470355"/>
            <wp:effectExtent l="19050" t="0" r="0" b="0"/>
            <wp:docPr id="7" name="image60.jpg" descr="Panel surya tahan lama B Grade Poly, 9,06 modul surya Monocrystal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jpg" descr="Panel surya tahan lama B Grade Poly, 9,06 modul surya Monocrystal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414" cy="1469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3F12" w:rsidRDefault="00852516" w:rsidP="00852516">
      <w:pPr>
        <w:ind w:left="1418" w:hanging="709"/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ab/>
      </w:r>
    </w:p>
    <w:p w:rsidR="002F6479" w:rsidRPr="000236AB" w:rsidRDefault="000E17E1" w:rsidP="00AC0505">
      <w:pPr>
        <w:ind w:left="709" w:hanging="709"/>
        <w:jc w:val="center"/>
        <w:rPr>
          <w:rFonts w:eastAsia="SimSun"/>
          <w:sz w:val="18"/>
          <w:szCs w:val="18"/>
          <w:lang w:val="id-ID"/>
        </w:rPr>
      </w:pPr>
      <w:r>
        <w:rPr>
          <w:rFonts w:eastAsia="SimSun"/>
          <w:sz w:val="18"/>
          <w:szCs w:val="18"/>
          <w:lang w:val="id-ID"/>
        </w:rPr>
        <w:t xml:space="preserve">Gambar 1. </w:t>
      </w:r>
      <w:r w:rsidR="00AC0505" w:rsidRPr="000236AB">
        <w:rPr>
          <w:rFonts w:eastAsia="SimSun"/>
          <w:sz w:val="18"/>
          <w:szCs w:val="18"/>
          <w:lang w:val="id-ID"/>
        </w:rPr>
        <w:t xml:space="preserve"> </w:t>
      </w:r>
      <w:r w:rsidR="00FF7728">
        <w:rPr>
          <w:rFonts w:eastAsia="SimSun"/>
          <w:sz w:val="18"/>
          <w:szCs w:val="18"/>
          <w:lang w:val="id-ID"/>
        </w:rPr>
        <w:t>T</w:t>
      </w:r>
      <w:r w:rsidR="001606A5">
        <w:rPr>
          <w:rFonts w:eastAsia="SimSun"/>
          <w:sz w:val="18"/>
          <w:szCs w:val="18"/>
          <w:lang w:val="id-ID"/>
        </w:rPr>
        <w:t>ipe Polic</w:t>
      </w:r>
      <w:r w:rsidR="00AC0505" w:rsidRPr="000236AB">
        <w:rPr>
          <w:rFonts w:eastAsia="SimSun"/>
          <w:sz w:val="18"/>
          <w:szCs w:val="18"/>
          <w:lang w:val="id-ID"/>
        </w:rPr>
        <w:t xml:space="preserve">ristal </w:t>
      </w:r>
      <w:r>
        <w:rPr>
          <w:rFonts w:eastAsia="SimSun"/>
          <w:sz w:val="18"/>
          <w:szCs w:val="18"/>
          <w:lang w:val="id-ID"/>
        </w:rPr>
        <w:t xml:space="preserve"> (</w:t>
      </w:r>
      <w:r w:rsidRPr="001606A5">
        <w:rPr>
          <w:rFonts w:eastAsia="SimSun"/>
          <w:i/>
          <w:sz w:val="18"/>
          <w:szCs w:val="18"/>
          <w:lang w:val="id-ID"/>
        </w:rPr>
        <w:t>Polycrystalline</w:t>
      </w:r>
      <w:r>
        <w:rPr>
          <w:rFonts w:eastAsia="SimSun"/>
          <w:sz w:val="18"/>
          <w:szCs w:val="18"/>
          <w:lang w:val="id-ID"/>
        </w:rPr>
        <w:t>)</w:t>
      </w:r>
    </w:p>
    <w:p w:rsidR="00AC0505" w:rsidRDefault="00AC0505" w:rsidP="00AC0505">
      <w:pPr>
        <w:ind w:left="709" w:hanging="709"/>
        <w:jc w:val="center"/>
        <w:rPr>
          <w:rFonts w:eastAsia="SimSun"/>
          <w:sz w:val="18"/>
          <w:szCs w:val="18"/>
          <w:lang w:val="id-ID"/>
        </w:rPr>
      </w:pPr>
      <w:r w:rsidRPr="000236AB">
        <w:rPr>
          <w:rFonts w:eastAsia="SimSun"/>
          <w:sz w:val="18"/>
          <w:szCs w:val="18"/>
          <w:lang w:val="id-ID"/>
        </w:rPr>
        <w:t>(Sumber : www surya utama putra,</w:t>
      </w:r>
      <w:r w:rsidR="000236AB" w:rsidRPr="000236AB">
        <w:rPr>
          <w:rFonts w:eastAsia="SimSun"/>
          <w:sz w:val="18"/>
          <w:szCs w:val="18"/>
          <w:lang w:val="id-ID"/>
        </w:rPr>
        <w:t xml:space="preserve"> </w:t>
      </w:r>
      <w:r w:rsidRPr="000236AB">
        <w:rPr>
          <w:rFonts w:eastAsia="SimSun"/>
          <w:sz w:val="18"/>
          <w:szCs w:val="18"/>
          <w:lang w:val="id-ID"/>
        </w:rPr>
        <w:t xml:space="preserve">ac.id) </w:t>
      </w:r>
    </w:p>
    <w:p w:rsidR="00852516" w:rsidRPr="00BE3F12" w:rsidRDefault="00BE3F12" w:rsidP="00BE3F12">
      <w:pPr>
        <w:ind w:left="1418" w:hanging="1418"/>
        <w:jc w:val="both"/>
        <w:rPr>
          <w:rFonts w:eastAsia="SimSun"/>
          <w:sz w:val="20"/>
          <w:lang w:val="id-ID"/>
        </w:rPr>
      </w:pPr>
      <w:r w:rsidRPr="00BE3F12">
        <w:rPr>
          <w:rFonts w:eastAsia="SimSun"/>
          <w:sz w:val="20"/>
          <w:lang w:val="id-ID"/>
        </w:rPr>
        <w:lastRenderedPageBreak/>
        <w:t xml:space="preserve">2. </w:t>
      </w:r>
      <w:r w:rsidR="00852516" w:rsidRPr="00BE3F12">
        <w:rPr>
          <w:rFonts w:eastAsia="SimSun"/>
          <w:sz w:val="20"/>
          <w:lang w:val="id-ID"/>
        </w:rPr>
        <w:t xml:space="preserve"> </w:t>
      </w:r>
      <w:r w:rsidR="00AC0505">
        <w:rPr>
          <w:rFonts w:eastAsia="SimSun"/>
          <w:sz w:val="20"/>
          <w:lang w:val="id-ID"/>
        </w:rPr>
        <w:t xml:space="preserve">Tipe </w:t>
      </w:r>
      <w:r w:rsidR="001606A5">
        <w:rPr>
          <w:rFonts w:eastAsia="SimSun"/>
          <w:sz w:val="20"/>
          <w:lang w:val="id-ID"/>
        </w:rPr>
        <w:t>Monokristal (</w:t>
      </w:r>
      <w:r w:rsidR="001606A5" w:rsidRPr="001606A5">
        <w:rPr>
          <w:rFonts w:eastAsia="SimSun"/>
          <w:i/>
          <w:sz w:val="20"/>
          <w:lang w:val="id-ID"/>
        </w:rPr>
        <w:t>M</w:t>
      </w:r>
      <w:r w:rsidR="000E17E1" w:rsidRPr="001606A5">
        <w:rPr>
          <w:rFonts w:eastAsia="SimSun"/>
          <w:i/>
          <w:sz w:val="20"/>
          <w:lang w:val="id-ID"/>
        </w:rPr>
        <w:t>onocrysstaline</w:t>
      </w:r>
      <w:r w:rsidR="000E17E1">
        <w:rPr>
          <w:rFonts w:eastAsia="SimSun"/>
          <w:sz w:val="20"/>
          <w:lang w:val="id-ID"/>
        </w:rPr>
        <w:t>)</w:t>
      </w:r>
    </w:p>
    <w:p w:rsidR="00852516" w:rsidRPr="00B00EE5" w:rsidRDefault="00852516" w:rsidP="00852516">
      <w:pPr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ab/>
        <w:t>Tipe ini merupakan modul yang paling banyak dipakai pada panel surya karena mempunyai efesien u</w:t>
      </w:r>
      <w:r w:rsidR="009871F8">
        <w:rPr>
          <w:rFonts w:eastAsia="SimSun"/>
          <w:sz w:val="20"/>
          <w:lang w:val="id-ID"/>
        </w:rPr>
        <w:t>n</w:t>
      </w:r>
      <w:r w:rsidRPr="00B00EE5">
        <w:rPr>
          <w:rFonts w:eastAsia="SimSun"/>
          <w:sz w:val="20"/>
          <w:lang w:val="id-ID"/>
        </w:rPr>
        <w:t>tuk menghasilkan energi listrik dan memiliki efesiensi 15%. Kekurangan tipe ini tidak  berfugsi dengan baik  apabila pada penyinaran matahari kurang baik atau teduh. Sehingga pemakaiannya harus disesuaikan tempat penyinaran matahari yang baik sehingga menghasilkan energi yang optimal.</w:t>
      </w:r>
    </w:p>
    <w:p w:rsidR="00324EF5" w:rsidRPr="00B00EE5" w:rsidRDefault="00324EF5" w:rsidP="007D1583">
      <w:pPr>
        <w:ind w:left="709" w:hanging="709"/>
        <w:jc w:val="both"/>
        <w:rPr>
          <w:rFonts w:eastAsia="SimSun"/>
          <w:sz w:val="20"/>
          <w:lang w:val="id-ID"/>
        </w:rPr>
      </w:pPr>
    </w:p>
    <w:p w:rsidR="00852516" w:rsidRPr="00B00EE5" w:rsidRDefault="00852516" w:rsidP="007D1583">
      <w:pPr>
        <w:ind w:left="709" w:hanging="709"/>
        <w:jc w:val="both"/>
        <w:rPr>
          <w:rFonts w:eastAsia="SimSun"/>
          <w:sz w:val="20"/>
          <w:lang w:val="id-ID"/>
        </w:rPr>
      </w:pPr>
    </w:p>
    <w:p w:rsidR="00031547" w:rsidRPr="00B00EE5" w:rsidRDefault="00324EF5" w:rsidP="00324EF5">
      <w:pPr>
        <w:ind w:left="709" w:hanging="709"/>
        <w:jc w:val="center"/>
        <w:rPr>
          <w:rFonts w:eastAsia="SimSun"/>
          <w:sz w:val="20"/>
          <w:lang w:val="id-ID"/>
        </w:rPr>
      </w:pPr>
      <w:r w:rsidRPr="00B00EE5">
        <w:rPr>
          <w:rFonts w:eastAsia="SimSun"/>
          <w:noProof/>
          <w:sz w:val="20"/>
          <w:lang w:val="id-ID" w:eastAsia="id-ID"/>
        </w:rPr>
        <w:drawing>
          <wp:inline distT="0" distB="0" distL="0" distR="0">
            <wp:extent cx="2541270" cy="1432524"/>
            <wp:effectExtent l="19050" t="0" r="0" b="0"/>
            <wp:docPr id="3" name="image63.png" descr="(a): Monocrystalline PV Cell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 descr="(a): Monocrystalline PV Cell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7138" cy="1430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4EF5" w:rsidRPr="00B00EE5" w:rsidRDefault="00324EF5" w:rsidP="00324EF5">
      <w:pPr>
        <w:ind w:left="709" w:hanging="709"/>
        <w:jc w:val="center"/>
        <w:rPr>
          <w:rFonts w:eastAsia="SimSun"/>
          <w:sz w:val="20"/>
          <w:lang w:val="id-ID"/>
        </w:rPr>
      </w:pPr>
    </w:p>
    <w:p w:rsidR="00324EF5" w:rsidRPr="000236AB" w:rsidRDefault="002F6479" w:rsidP="00324EF5">
      <w:pPr>
        <w:ind w:left="709" w:hanging="709"/>
        <w:jc w:val="center"/>
        <w:rPr>
          <w:rFonts w:eastAsia="SimSun"/>
          <w:sz w:val="18"/>
          <w:szCs w:val="18"/>
          <w:lang w:val="id-ID"/>
        </w:rPr>
      </w:pPr>
      <w:r w:rsidRPr="000236AB">
        <w:rPr>
          <w:rFonts w:eastAsia="SimSun"/>
          <w:sz w:val="18"/>
          <w:szCs w:val="18"/>
          <w:lang w:val="id-ID"/>
        </w:rPr>
        <w:t>Gambar 2</w:t>
      </w:r>
      <w:r w:rsidR="000E17E1">
        <w:rPr>
          <w:rFonts w:eastAsia="SimSun"/>
          <w:sz w:val="18"/>
          <w:szCs w:val="18"/>
          <w:lang w:val="id-ID"/>
        </w:rPr>
        <w:t xml:space="preserve">. </w:t>
      </w:r>
      <w:r w:rsidR="00324EF5" w:rsidRPr="000236AB">
        <w:rPr>
          <w:rFonts w:eastAsia="SimSun"/>
          <w:sz w:val="18"/>
          <w:szCs w:val="18"/>
          <w:lang w:val="id-ID"/>
        </w:rPr>
        <w:t xml:space="preserve"> </w:t>
      </w:r>
      <w:r w:rsidR="000E17E1">
        <w:rPr>
          <w:rFonts w:eastAsia="SimSun"/>
          <w:sz w:val="18"/>
          <w:szCs w:val="18"/>
          <w:lang w:val="id-ID"/>
        </w:rPr>
        <w:t>T</w:t>
      </w:r>
      <w:r w:rsidR="00FC2760" w:rsidRPr="000236AB">
        <w:rPr>
          <w:rFonts w:eastAsia="SimSun"/>
          <w:sz w:val="18"/>
          <w:szCs w:val="18"/>
          <w:lang w:val="id-ID"/>
        </w:rPr>
        <w:t>ip</w:t>
      </w:r>
      <w:r w:rsidRPr="000236AB">
        <w:rPr>
          <w:rFonts w:eastAsia="SimSun"/>
          <w:sz w:val="18"/>
          <w:szCs w:val="18"/>
          <w:lang w:val="id-ID"/>
        </w:rPr>
        <w:t>e Monocristal</w:t>
      </w:r>
      <w:r w:rsidR="000E17E1">
        <w:rPr>
          <w:rFonts w:eastAsia="SimSun"/>
          <w:sz w:val="18"/>
          <w:szCs w:val="18"/>
          <w:lang w:val="id-ID"/>
        </w:rPr>
        <w:t xml:space="preserve"> (Monocrystalline)</w:t>
      </w:r>
    </w:p>
    <w:p w:rsidR="00FC2760" w:rsidRPr="000236AB" w:rsidRDefault="00FC2760" w:rsidP="00324EF5">
      <w:pPr>
        <w:ind w:left="709" w:hanging="709"/>
        <w:jc w:val="center"/>
        <w:rPr>
          <w:rFonts w:eastAsia="SimSun"/>
          <w:sz w:val="18"/>
          <w:szCs w:val="18"/>
          <w:lang w:val="id-ID"/>
        </w:rPr>
      </w:pPr>
      <w:r w:rsidRPr="000236AB">
        <w:rPr>
          <w:rFonts w:eastAsia="SimSun"/>
          <w:sz w:val="18"/>
          <w:szCs w:val="18"/>
          <w:lang w:val="id-ID"/>
        </w:rPr>
        <w:t xml:space="preserve">(Sumber : www surya utama putra ,ac.id) </w:t>
      </w:r>
    </w:p>
    <w:p w:rsidR="00852516" w:rsidRPr="000236AB" w:rsidRDefault="00852516" w:rsidP="00852516">
      <w:pPr>
        <w:ind w:left="1418" w:hanging="709"/>
        <w:jc w:val="both"/>
        <w:rPr>
          <w:rFonts w:eastAsia="SimSun"/>
          <w:sz w:val="18"/>
          <w:szCs w:val="18"/>
          <w:lang w:val="id-ID"/>
        </w:rPr>
      </w:pPr>
    </w:p>
    <w:p w:rsidR="00324EF5" w:rsidRPr="000236AB" w:rsidRDefault="005D336A" w:rsidP="00852516">
      <w:pPr>
        <w:ind w:left="1418" w:hanging="709"/>
        <w:jc w:val="both"/>
        <w:rPr>
          <w:rFonts w:eastAsia="SimSun"/>
          <w:sz w:val="18"/>
          <w:szCs w:val="18"/>
          <w:lang w:val="id-ID"/>
        </w:rPr>
      </w:pPr>
      <w:r w:rsidRPr="000236AB">
        <w:rPr>
          <w:rFonts w:eastAsia="SimSun"/>
          <w:sz w:val="18"/>
          <w:szCs w:val="18"/>
          <w:lang w:val="id-ID"/>
        </w:rPr>
        <w:tab/>
      </w:r>
    </w:p>
    <w:p w:rsidR="00031547" w:rsidRPr="00B00EE5" w:rsidRDefault="00031547" w:rsidP="007D1583">
      <w:pPr>
        <w:ind w:left="709" w:hanging="709"/>
        <w:jc w:val="both"/>
        <w:rPr>
          <w:rFonts w:eastAsia="SimSun"/>
          <w:b/>
          <w:sz w:val="20"/>
          <w:lang w:val="id-ID"/>
        </w:rPr>
      </w:pPr>
      <w:r w:rsidRPr="00B00EE5">
        <w:rPr>
          <w:rFonts w:eastAsia="SimSun"/>
          <w:b/>
          <w:sz w:val="20"/>
          <w:lang w:val="id-ID"/>
        </w:rPr>
        <w:t>III. METODE PENELITIAN</w:t>
      </w:r>
    </w:p>
    <w:p w:rsidR="007F49B3" w:rsidRDefault="00031547" w:rsidP="00284E35">
      <w:pPr>
        <w:spacing w:before="240"/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ab/>
        <w:t>Penelitian ini bertujuan untuk membangkitkan energi  listrik pada peralatan sisi</w:t>
      </w:r>
      <w:r w:rsidR="00F0519F">
        <w:rPr>
          <w:rFonts w:eastAsia="SimSun"/>
          <w:sz w:val="20"/>
          <w:lang w:val="id-ID"/>
        </w:rPr>
        <w:t>em ultrasonik (6</w:t>
      </w:r>
      <w:r w:rsidR="00284E35">
        <w:rPr>
          <w:rFonts w:eastAsia="SimSun"/>
          <w:sz w:val="20"/>
          <w:lang w:val="id-ID"/>
        </w:rPr>
        <w:t xml:space="preserve">) </w:t>
      </w:r>
      <w:r w:rsidR="00012DC8" w:rsidRPr="00B00EE5">
        <w:rPr>
          <w:rFonts w:eastAsia="SimSun"/>
          <w:sz w:val="20"/>
          <w:lang w:val="id-ID"/>
        </w:rPr>
        <w:t>dengan menggunakan pro</w:t>
      </w:r>
      <w:r w:rsidR="009871F8">
        <w:rPr>
          <w:rFonts w:eastAsia="SimSun"/>
          <w:sz w:val="20"/>
          <w:lang w:val="id-ID"/>
        </w:rPr>
        <w:t>to</w:t>
      </w:r>
      <w:r w:rsidR="00012DC8" w:rsidRPr="00B00EE5">
        <w:rPr>
          <w:rFonts w:eastAsia="SimSun"/>
          <w:sz w:val="20"/>
          <w:lang w:val="id-ID"/>
        </w:rPr>
        <w:t xml:space="preserve">tipe. Sebelumnnya dibuat suatu sistem perancangan alat </w:t>
      </w:r>
      <w:r w:rsidR="003A3B72">
        <w:rPr>
          <w:rFonts w:eastAsia="SimSun"/>
          <w:sz w:val="20"/>
          <w:lang w:val="id-ID"/>
        </w:rPr>
        <w:t xml:space="preserve">dengan </w:t>
      </w:r>
      <w:r w:rsidR="00FF2149">
        <w:rPr>
          <w:rFonts w:eastAsia="SimSun"/>
          <w:sz w:val="20"/>
          <w:lang w:val="id-ID"/>
        </w:rPr>
        <w:t xml:space="preserve">menggunakan </w:t>
      </w:r>
      <w:r w:rsidR="009871F8">
        <w:rPr>
          <w:rFonts w:eastAsia="SimSun"/>
          <w:i/>
          <w:sz w:val="20"/>
          <w:lang w:val="id-ID"/>
        </w:rPr>
        <w:t>S</w:t>
      </w:r>
      <w:r w:rsidR="00FF2149" w:rsidRPr="00957AA8">
        <w:rPr>
          <w:rFonts w:eastAsia="SimSun"/>
          <w:i/>
          <w:sz w:val="20"/>
          <w:lang w:val="id-ID"/>
        </w:rPr>
        <w:t>oftware Sketch Up</w:t>
      </w:r>
      <w:r w:rsidR="00FF2149">
        <w:rPr>
          <w:rFonts w:eastAsia="SimSun"/>
          <w:sz w:val="20"/>
          <w:lang w:val="id-ID"/>
        </w:rPr>
        <w:t xml:space="preserve"> untuk mempermudah  pembuatan alat</w:t>
      </w:r>
      <w:r w:rsidR="00F0519F">
        <w:rPr>
          <w:rFonts w:eastAsia="SimSun"/>
          <w:sz w:val="20"/>
          <w:lang w:val="id-ID"/>
        </w:rPr>
        <w:t xml:space="preserve"> </w:t>
      </w:r>
      <w:r w:rsidR="00957AA8">
        <w:rPr>
          <w:rFonts w:eastAsia="SimSun"/>
          <w:sz w:val="20"/>
          <w:lang w:val="id-ID"/>
        </w:rPr>
        <w:t>(</w:t>
      </w:r>
      <w:r w:rsidR="00F0519F">
        <w:rPr>
          <w:rFonts w:eastAsia="SimSun"/>
          <w:sz w:val="20"/>
          <w:lang w:val="id-ID"/>
        </w:rPr>
        <w:t>7</w:t>
      </w:r>
      <w:r w:rsidR="00957AA8">
        <w:rPr>
          <w:rFonts w:eastAsia="SimSun"/>
          <w:sz w:val="20"/>
          <w:lang w:val="id-ID"/>
        </w:rPr>
        <w:t>)</w:t>
      </w:r>
      <w:r w:rsidR="00872D08">
        <w:rPr>
          <w:rFonts w:eastAsia="SimSun"/>
          <w:sz w:val="20"/>
          <w:lang w:val="id-ID"/>
        </w:rPr>
        <w:t>.</w:t>
      </w:r>
    </w:p>
    <w:p w:rsidR="00957AA8" w:rsidRDefault="00957AA8" w:rsidP="00031547">
      <w:pPr>
        <w:jc w:val="both"/>
        <w:rPr>
          <w:rFonts w:eastAsia="SimSun"/>
          <w:sz w:val="20"/>
          <w:lang w:val="id-ID"/>
        </w:rPr>
      </w:pPr>
    </w:p>
    <w:p w:rsidR="00012DC8" w:rsidRPr="00B00EE5" w:rsidRDefault="00012DC8" w:rsidP="00031547">
      <w:pPr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 xml:space="preserve"> </w:t>
      </w:r>
      <w:r w:rsidR="007F49B3" w:rsidRPr="00B00EE5">
        <w:rPr>
          <w:rFonts w:eastAsia="SimSun"/>
          <w:noProof/>
          <w:sz w:val="20"/>
          <w:lang w:val="id-ID" w:eastAsia="id-ID"/>
        </w:rPr>
        <w:drawing>
          <wp:inline distT="0" distB="0" distL="0" distR="0">
            <wp:extent cx="2793811" cy="1791601"/>
            <wp:effectExtent l="38100" t="57150" r="120839" b="94349"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854" t="24390" r="22872" b="13719"/>
                    <a:stretch/>
                  </pic:blipFill>
                  <pic:spPr bwMode="auto">
                    <a:xfrm>
                      <a:off x="0" y="0"/>
                      <a:ext cx="2796458" cy="17932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303A1" w:rsidRPr="00FF7728" w:rsidRDefault="002F6479" w:rsidP="00B303A1">
      <w:pPr>
        <w:ind w:left="709" w:hanging="709"/>
        <w:jc w:val="center"/>
        <w:rPr>
          <w:rFonts w:eastAsia="SimSun"/>
          <w:sz w:val="18"/>
          <w:szCs w:val="18"/>
          <w:lang w:val="id-ID"/>
        </w:rPr>
      </w:pPr>
      <w:r w:rsidRPr="00FF7728">
        <w:rPr>
          <w:rFonts w:eastAsia="SimSun"/>
          <w:sz w:val="18"/>
          <w:szCs w:val="18"/>
          <w:lang w:val="id-ID"/>
        </w:rPr>
        <w:t>Gambar 3</w:t>
      </w:r>
      <w:r w:rsidR="00B303A1" w:rsidRPr="00FF7728">
        <w:rPr>
          <w:rFonts w:eastAsia="SimSun"/>
          <w:sz w:val="18"/>
          <w:szCs w:val="18"/>
          <w:lang w:val="id-ID"/>
        </w:rPr>
        <w:t>. Diagram perancangan</w:t>
      </w:r>
      <w:r w:rsidR="007A114C">
        <w:rPr>
          <w:rFonts w:eastAsia="SimSun"/>
          <w:sz w:val="18"/>
          <w:szCs w:val="18"/>
          <w:lang w:val="id-ID"/>
        </w:rPr>
        <w:t xml:space="preserve"> sistim</w:t>
      </w:r>
      <w:r w:rsidR="00B303A1" w:rsidRPr="00FF7728">
        <w:rPr>
          <w:rFonts w:eastAsia="SimSun"/>
          <w:sz w:val="18"/>
          <w:szCs w:val="18"/>
          <w:lang w:val="id-ID"/>
        </w:rPr>
        <w:t xml:space="preserve"> alat </w:t>
      </w:r>
      <w:r w:rsidR="00506033" w:rsidRPr="00FF7728">
        <w:rPr>
          <w:rFonts w:eastAsia="SimSun"/>
          <w:sz w:val="18"/>
          <w:szCs w:val="18"/>
          <w:lang w:val="id-ID"/>
        </w:rPr>
        <w:t xml:space="preserve">ultrasonic </w:t>
      </w:r>
      <w:r w:rsidR="007A114C">
        <w:rPr>
          <w:rFonts w:eastAsia="SimSun"/>
          <w:sz w:val="18"/>
          <w:szCs w:val="18"/>
          <w:lang w:val="id-ID"/>
        </w:rPr>
        <w:t xml:space="preserve">dengan </w:t>
      </w:r>
      <w:r w:rsidR="00B303A1" w:rsidRPr="00FF7728">
        <w:rPr>
          <w:rFonts w:eastAsia="SimSun"/>
          <w:sz w:val="18"/>
          <w:szCs w:val="18"/>
          <w:lang w:val="id-ID"/>
        </w:rPr>
        <w:t xml:space="preserve"> sumber listrik photovoltaic.</w:t>
      </w:r>
    </w:p>
    <w:p w:rsidR="00B303A1" w:rsidRPr="00FF7728" w:rsidRDefault="00B303A1" w:rsidP="00031547">
      <w:pPr>
        <w:jc w:val="both"/>
        <w:rPr>
          <w:rFonts w:eastAsia="SimSun"/>
          <w:sz w:val="18"/>
          <w:szCs w:val="18"/>
          <w:lang w:val="id-ID"/>
        </w:rPr>
      </w:pPr>
    </w:p>
    <w:p w:rsidR="00A850A8" w:rsidRPr="00B00EE5" w:rsidRDefault="007D172B" w:rsidP="00A850A8">
      <w:pPr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lastRenderedPageBreak/>
        <w:t xml:space="preserve"> </w:t>
      </w:r>
      <w:r w:rsidR="00F64107" w:rsidRPr="00B00EE5">
        <w:rPr>
          <w:rFonts w:eastAsia="SimSun"/>
          <w:sz w:val="20"/>
          <w:lang w:val="id-ID"/>
        </w:rPr>
        <w:t xml:space="preserve"> </w:t>
      </w:r>
      <w:r w:rsidR="005F0FCC" w:rsidRPr="00B00EE5">
        <w:rPr>
          <w:rFonts w:eastAsia="SimSun"/>
          <w:noProof/>
          <w:sz w:val="20"/>
          <w:lang w:val="id-ID" w:eastAsia="id-ID"/>
        </w:rPr>
        <w:drawing>
          <wp:inline distT="0" distB="0" distL="0" distR="0">
            <wp:extent cx="2849158" cy="1774209"/>
            <wp:effectExtent l="19050" t="0" r="8342" b="0"/>
            <wp:docPr id="5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 lin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023" cy="177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F87" w:rsidRDefault="00763F87" w:rsidP="00A850A8">
      <w:pPr>
        <w:jc w:val="both"/>
        <w:rPr>
          <w:rFonts w:eastAsia="SimSun"/>
          <w:sz w:val="20"/>
          <w:lang w:val="id-ID"/>
        </w:rPr>
      </w:pPr>
    </w:p>
    <w:p w:rsidR="00A850A8" w:rsidRPr="000236AB" w:rsidRDefault="002F6479" w:rsidP="00763F87">
      <w:pPr>
        <w:jc w:val="center"/>
        <w:rPr>
          <w:rFonts w:eastAsia="SimSun"/>
          <w:sz w:val="18"/>
          <w:szCs w:val="18"/>
          <w:lang w:val="id-ID"/>
        </w:rPr>
      </w:pPr>
      <w:r w:rsidRPr="000236AB">
        <w:rPr>
          <w:rFonts w:eastAsia="SimSun"/>
          <w:sz w:val="18"/>
          <w:szCs w:val="18"/>
          <w:lang w:val="id-ID"/>
        </w:rPr>
        <w:t>Gambar 4</w:t>
      </w:r>
      <w:r w:rsidR="00BD5D12" w:rsidRPr="000236AB">
        <w:rPr>
          <w:rFonts w:eastAsia="SimSun"/>
          <w:sz w:val="18"/>
          <w:szCs w:val="18"/>
          <w:lang w:val="id-ID"/>
        </w:rPr>
        <w:t>. Single line diagram sistem peralatan.</w:t>
      </w:r>
    </w:p>
    <w:p w:rsidR="00284E35" w:rsidRDefault="00BD5D12" w:rsidP="00A850A8">
      <w:pPr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ab/>
      </w:r>
    </w:p>
    <w:p w:rsidR="00BD5D12" w:rsidRPr="00B00EE5" w:rsidRDefault="00284E35" w:rsidP="00A850A8">
      <w:pPr>
        <w:jc w:val="both"/>
        <w:rPr>
          <w:rFonts w:eastAsia="SimSun"/>
          <w:sz w:val="20"/>
          <w:lang w:val="id-ID"/>
        </w:rPr>
      </w:pPr>
      <w:r>
        <w:rPr>
          <w:rFonts w:eastAsia="SimSun"/>
          <w:sz w:val="20"/>
          <w:lang w:val="id-ID"/>
        </w:rPr>
        <w:tab/>
      </w:r>
      <w:r w:rsidR="00DF52BD">
        <w:rPr>
          <w:rFonts w:eastAsia="SimSun"/>
          <w:sz w:val="20"/>
          <w:lang w:val="id-ID"/>
        </w:rPr>
        <w:t>Pada gambar 3, dan gambar 4</w:t>
      </w:r>
      <w:r w:rsidR="00BD5D12" w:rsidRPr="00B00EE5">
        <w:rPr>
          <w:rFonts w:eastAsia="SimSun"/>
          <w:sz w:val="20"/>
          <w:lang w:val="id-ID"/>
        </w:rPr>
        <w:t xml:space="preserve"> merupakan diagram perancangan dan single line diagram per</w:t>
      </w:r>
      <w:r w:rsidR="00763F87">
        <w:rPr>
          <w:rFonts w:eastAsia="SimSun"/>
          <w:sz w:val="20"/>
          <w:lang w:val="id-ID"/>
        </w:rPr>
        <w:t>alatan pro</w:t>
      </w:r>
      <w:r w:rsidR="00EF67FC">
        <w:rPr>
          <w:rFonts w:eastAsia="SimSun"/>
          <w:sz w:val="20"/>
          <w:lang w:val="id-ID"/>
        </w:rPr>
        <w:t>to</w:t>
      </w:r>
      <w:r w:rsidR="00763F87">
        <w:rPr>
          <w:rFonts w:eastAsia="SimSun"/>
          <w:sz w:val="20"/>
          <w:lang w:val="id-ID"/>
        </w:rPr>
        <w:t>tipe yang telah dirancang</w:t>
      </w:r>
      <w:r w:rsidR="00F0519F">
        <w:rPr>
          <w:rFonts w:eastAsia="SimSun"/>
          <w:sz w:val="20"/>
          <w:lang w:val="id-ID"/>
        </w:rPr>
        <w:t xml:space="preserve"> (8,9)</w:t>
      </w:r>
      <w:r w:rsidR="00BD5D12" w:rsidRPr="00B00EE5">
        <w:rPr>
          <w:rFonts w:eastAsia="SimSun"/>
          <w:sz w:val="20"/>
          <w:lang w:val="id-ID"/>
        </w:rPr>
        <w:t>.</w:t>
      </w:r>
      <w:r w:rsidR="00763F87">
        <w:rPr>
          <w:rFonts w:eastAsia="SimSun"/>
          <w:sz w:val="20"/>
          <w:lang w:val="id-ID"/>
        </w:rPr>
        <w:t xml:space="preserve"> </w:t>
      </w:r>
      <w:r w:rsidR="0021486C" w:rsidRPr="00B00EE5">
        <w:rPr>
          <w:rFonts w:eastAsia="SimSun"/>
          <w:sz w:val="20"/>
          <w:lang w:val="id-ID"/>
        </w:rPr>
        <w:t>Pada sistem perancangan dibag</w:t>
      </w:r>
      <w:r w:rsidR="00EF67FC">
        <w:rPr>
          <w:rFonts w:eastAsia="SimSun"/>
          <w:sz w:val="20"/>
          <w:lang w:val="id-ID"/>
        </w:rPr>
        <w:t>i beberapa bagaian diantaranya :</w:t>
      </w:r>
    </w:p>
    <w:p w:rsidR="0021486C" w:rsidRPr="00B00EE5" w:rsidRDefault="0021486C" w:rsidP="0021486C">
      <w:pPr>
        <w:pStyle w:val="ListParagraph"/>
        <w:numPr>
          <w:ilvl w:val="0"/>
          <w:numId w:val="17"/>
        </w:numPr>
        <w:ind w:left="426" w:hanging="426"/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>Photovoltaic merupakan pembangkit listrik yang mengkonversi energi surya menjadi energi listrik.</w:t>
      </w:r>
    </w:p>
    <w:p w:rsidR="0021486C" w:rsidRPr="00B00EE5" w:rsidRDefault="0021486C" w:rsidP="0021486C">
      <w:pPr>
        <w:pStyle w:val="ListParagraph"/>
        <w:numPr>
          <w:ilvl w:val="0"/>
          <w:numId w:val="17"/>
        </w:numPr>
        <w:ind w:left="426" w:hanging="426"/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>Solar charge controller merupakan alat elektronik yang digunakan untuk proses pengisian  aki atau baterai.</w:t>
      </w:r>
    </w:p>
    <w:p w:rsidR="0021486C" w:rsidRPr="00B00EE5" w:rsidRDefault="0021486C" w:rsidP="0021486C">
      <w:pPr>
        <w:pStyle w:val="ListParagraph"/>
        <w:numPr>
          <w:ilvl w:val="0"/>
          <w:numId w:val="17"/>
        </w:numPr>
        <w:ind w:left="426" w:hanging="426"/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>Aki merupakan alat yang berfungsi menyimpan ene</w:t>
      </w:r>
      <w:r w:rsidR="00EF67FC">
        <w:rPr>
          <w:rFonts w:eastAsia="SimSun"/>
          <w:sz w:val="20"/>
          <w:lang w:val="id-ID"/>
        </w:rPr>
        <w:t>r</w:t>
      </w:r>
      <w:r w:rsidRPr="00B00EE5">
        <w:rPr>
          <w:rFonts w:eastAsia="SimSun"/>
          <w:sz w:val="20"/>
          <w:lang w:val="id-ID"/>
        </w:rPr>
        <w:t>gi listrik .</w:t>
      </w:r>
    </w:p>
    <w:p w:rsidR="0021486C" w:rsidRPr="00B00EE5" w:rsidRDefault="0021486C" w:rsidP="0021486C">
      <w:pPr>
        <w:pStyle w:val="ListParagraph"/>
        <w:numPr>
          <w:ilvl w:val="0"/>
          <w:numId w:val="17"/>
        </w:numPr>
        <w:ind w:left="426" w:hanging="426"/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 xml:space="preserve">Rangkaian pembangkit sinyal merupakan tempat sistem control peralatan yang </w:t>
      </w:r>
      <w:r w:rsidR="002F20F5">
        <w:rPr>
          <w:rFonts w:eastAsia="SimSun"/>
          <w:sz w:val="20"/>
          <w:lang w:val="id-ID"/>
        </w:rPr>
        <w:t xml:space="preserve">terdiri </w:t>
      </w:r>
      <w:r w:rsidRPr="00B00EE5">
        <w:rPr>
          <w:rFonts w:eastAsia="SimSun"/>
          <w:sz w:val="20"/>
          <w:lang w:val="id-ID"/>
        </w:rPr>
        <w:t>beberapa kompo</w:t>
      </w:r>
      <w:r w:rsidR="00D15D33" w:rsidRPr="00B00EE5">
        <w:rPr>
          <w:rFonts w:eastAsia="SimSun"/>
          <w:sz w:val="20"/>
          <w:lang w:val="id-ID"/>
        </w:rPr>
        <w:t>nen yang berfungsi menguabah ali</w:t>
      </w:r>
      <w:r w:rsidRPr="00B00EE5">
        <w:rPr>
          <w:rFonts w:eastAsia="SimSun"/>
          <w:sz w:val="20"/>
          <w:lang w:val="id-ID"/>
        </w:rPr>
        <w:t>ran arus DC</w:t>
      </w:r>
      <w:r w:rsidR="00D15D33" w:rsidRPr="00B00EE5">
        <w:rPr>
          <w:rFonts w:eastAsia="SimSun"/>
          <w:sz w:val="20"/>
          <w:lang w:val="id-ID"/>
        </w:rPr>
        <w:t xml:space="preserve"> menjadi sebuah sinyal dengan frekwensi tertentu.</w:t>
      </w:r>
    </w:p>
    <w:p w:rsidR="00D15D33" w:rsidRPr="00B00EE5" w:rsidRDefault="00D15D33" w:rsidP="0021486C">
      <w:pPr>
        <w:pStyle w:val="ListParagraph"/>
        <w:numPr>
          <w:ilvl w:val="0"/>
          <w:numId w:val="17"/>
        </w:numPr>
        <w:ind w:left="426" w:hanging="426"/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>Potensiometer merupakan alat yang berfungsi untuk mengatur resistensi tegangan dan arus listrik yang mengalir pada sistim rangakaian peralatan.</w:t>
      </w:r>
    </w:p>
    <w:p w:rsidR="00D15D33" w:rsidRPr="00B00EE5" w:rsidRDefault="00D15D33" w:rsidP="0021486C">
      <w:pPr>
        <w:pStyle w:val="ListParagraph"/>
        <w:numPr>
          <w:ilvl w:val="0"/>
          <w:numId w:val="17"/>
        </w:numPr>
        <w:ind w:left="426" w:hanging="426"/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>Speaker merupakan alat yang berfungsi sebagai  pengatur suara frekuensi bunyi yang dihasilkan peralatan sebagai pengusir hama.</w:t>
      </w:r>
    </w:p>
    <w:p w:rsidR="00BD5D12" w:rsidRPr="00B00EE5" w:rsidRDefault="0021486C" w:rsidP="00A850A8">
      <w:pPr>
        <w:jc w:val="both"/>
        <w:rPr>
          <w:rFonts w:eastAsia="SimSun"/>
          <w:sz w:val="20"/>
          <w:lang w:val="id-ID"/>
        </w:rPr>
      </w:pPr>
      <w:r w:rsidRPr="00B00EE5">
        <w:rPr>
          <w:rFonts w:eastAsia="SimSun"/>
          <w:sz w:val="20"/>
          <w:lang w:val="id-ID"/>
        </w:rPr>
        <w:t xml:space="preserve"> </w:t>
      </w:r>
    </w:p>
    <w:p w:rsidR="00BD5D12" w:rsidRPr="00B00EE5" w:rsidRDefault="00451461" w:rsidP="00763F87">
      <w:pPr>
        <w:jc w:val="center"/>
        <w:rPr>
          <w:rFonts w:eastAsia="SimSun"/>
          <w:b/>
          <w:sz w:val="20"/>
          <w:lang w:val="id-ID"/>
        </w:rPr>
      </w:pPr>
      <w:r w:rsidRPr="00B00EE5">
        <w:rPr>
          <w:rFonts w:eastAsia="SimSun"/>
          <w:b/>
          <w:sz w:val="20"/>
          <w:lang w:val="id-ID"/>
        </w:rPr>
        <w:t>IV. HASIL DAN PENELITIAN</w:t>
      </w:r>
    </w:p>
    <w:p w:rsidR="00451461" w:rsidRPr="00B00EE5" w:rsidRDefault="00763F87" w:rsidP="00A850A8">
      <w:pPr>
        <w:jc w:val="both"/>
        <w:rPr>
          <w:rFonts w:eastAsia="SimSun"/>
          <w:sz w:val="20"/>
          <w:lang w:val="id-ID"/>
        </w:rPr>
      </w:pPr>
      <w:r>
        <w:rPr>
          <w:rFonts w:eastAsia="SimSun"/>
          <w:sz w:val="20"/>
          <w:lang w:val="id-ID"/>
        </w:rPr>
        <w:tab/>
      </w:r>
      <w:r w:rsidR="006C6D92" w:rsidRPr="00B00EE5">
        <w:rPr>
          <w:rFonts w:eastAsia="SimSun"/>
          <w:sz w:val="20"/>
          <w:lang w:val="id-ID"/>
        </w:rPr>
        <w:t>Penelitian ini dilaksanakan di Laboratorium Teknik Elektro Fakultas Teknik Universitas Halu Oleo, Kendari S</w:t>
      </w:r>
      <w:r w:rsidR="00FE119C">
        <w:rPr>
          <w:rFonts w:eastAsia="SimSun"/>
          <w:sz w:val="20"/>
          <w:lang w:val="id-ID"/>
        </w:rPr>
        <w:t>ulawesi Tenggara</w:t>
      </w:r>
      <w:r w:rsidR="006C6D92" w:rsidRPr="00B00EE5">
        <w:rPr>
          <w:rFonts w:eastAsia="SimSun"/>
          <w:sz w:val="20"/>
          <w:lang w:val="id-ID"/>
        </w:rPr>
        <w:t xml:space="preserve">. </w:t>
      </w:r>
    </w:p>
    <w:p w:rsidR="00715EC4" w:rsidRPr="00B00EE5" w:rsidRDefault="00715EC4" w:rsidP="0020656A">
      <w:pPr>
        <w:jc w:val="both"/>
        <w:rPr>
          <w:rFonts w:eastAsia="NimbusRomNo9L-Regu"/>
          <w:sz w:val="20"/>
          <w:lang w:val="id-ID"/>
        </w:rPr>
      </w:pPr>
    </w:p>
    <w:p w:rsidR="00665418" w:rsidRPr="00422288" w:rsidRDefault="00665418" w:rsidP="0020656A">
      <w:pPr>
        <w:jc w:val="both"/>
        <w:rPr>
          <w:rFonts w:eastAsia="NimbusRomNo9L-Regu"/>
          <w:sz w:val="18"/>
          <w:szCs w:val="18"/>
          <w:lang w:val="id-ID"/>
        </w:rPr>
      </w:pPr>
      <w:r w:rsidRPr="00422288">
        <w:rPr>
          <w:rFonts w:eastAsia="NimbusRomNo9L-Regu"/>
          <w:sz w:val="18"/>
          <w:szCs w:val="18"/>
          <w:lang w:val="id-ID"/>
        </w:rPr>
        <w:t>Tabel 1. Spesifikasi Panel Surya.</w:t>
      </w:r>
    </w:p>
    <w:tbl>
      <w:tblPr>
        <w:tblStyle w:val="TableGrid"/>
        <w:tblW w:w="0" w:type="auto"/>
        <w:tblInd w:w="250" w:type="dxa"/>
        <w:tblLook w:val="04A0"/>
      </w:tblPr>
      <w:tblGrid>
        <w:gridCol w:w="2410"/>
        <w:gridCol w:w="2126"/>
      </w:tblGrid>
      <w:tr w:rsidR="003E0D93" w:rsidRPr="00422288" w:rsidTr="00662F00">
        <w:tc>
          <w:tcPr>
            <w:tcW w:w="2410" w:type="dxa"/>
          </w:tcPr>
          <w:p w:rsidR="003E0D93" w:rsidRPr="00957065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</w:pPr>
            <w:r w:rsidRPr="00957065"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  <w:t>Spesifikasi</w:t>
            </w:r>
          </w:p>
        </w:tc>
        <w:tc>
          <w:tcPr>
            <w:tcW w:w="2126" w:type="dxa"/>
          </w:tcPr>
          <w:p w:rsidR="003E0D93" w:rsidRPr="00957065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</w:pPr>
            <w:r w:rsidRPr="00957065"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  <w:t>Kapasitas</w:t>
            </w:r>
          </w:p>
        </w:tc>
      </w:tr>
      <w:tr w:rsidR="003E0D93" w:rsidRPr="00422288" w:rsidTr="00662F00">
        <w:tc>
          <w:tcPr>
            <w:tcW w:w="2410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Type</w:t>
            </w:r>
          </w:p>
        </w:tc>
        <w:tc>
          <w:tcPr>
            <w:tcW w:w="2126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CN (Origin</w:t>
            </w:r>
          </w:p>
        </w:tc>
      </w:tr>
      <w:tr w:rsidR="003E0D93" w:rsidRPr="00422288" w:rsidTr="00662F00">
        <w:tc>
          <w:tcPr>
            <w:tcW w:w="2410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Model Number</w:t>
            </w:r>
          </w:p>
        </w:tc>
        <w:tc>
          <w:tcPr>
            <w:tcW w:w="2126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Solar Panel</w:t>
            </w:r>
          </w:p>
        </w:tc>
      </w:tr>
      <w:tr w:rsidR="003E0D93" w:rsidRPr="00422288" w:rsidTr="00662F00">
        <w:tc>
          <w:tcPr>
            <w:tcW w:w="2410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Name</w:t>
            </w:r>
          </w:p>
        </w:tc>
        <w:tc>
          <w:tcPr>
            <w:tcW w:w="2126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18V outd</w:t>
            </w:r>
            <w:r w:rsidR="00662F00">
              <w:rPr>
                <w:rFonts w:ascii="Times New Roman" w:eastAsia="Arial" w:hAnsi="Times New Roman"/>
                <w:sz w:val="18"/>
                <w:szCs w:val="18"/>
                <w:lang w:val="id-ID"/>
              </w:rPr>
              <w:t>o</w:t>
            </w: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or Solar panel</w:t>
            </w:r>
          </w:p>
        </w:tc>
      </w:tr>
      <w:tr w:rsidR="003E0D93" w:rsidRPr="00422288" w:rsidTr="00662F00">
        <w:tc>
          <w:tcPr>
            <w:tcW w:w="2410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P max</w:t>
            </w:r>
          </w:p>
        </w:tc>
        <w:tc>
          <w:tcPr>
            <w:tcW w:w="2126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100 W</w:t>
            </w:r>
          </w:p>
        </w:tc>
      </w:tr>
      <w:tr w:rsidR="003E0D93" w:rsidRPr="00422288" w:rsidTr="00662F00">
        <w:tc>
          <w:tcPr>
            <w:tcW w:w="2410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Operation Voltage</w:t>
            </w:r>
          </w:p>
        </w:tc>
        <w:tc>
          <w:tcPr>
            <w:tcW w:w="2126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18 V</w:t>
            </w:r>
          </w:p>
        </w:tc>
      </w:tr>
      <w:tr w:rsidR="003E0D93" w:rsidRPr="00422288" w:rsidTr="00662F00">
        <w:tc>
          <w:tcPr>
            <w:tcW w:w="2410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Max USB regulator output</w:t>
            </w:r>
          </w:p>
        </w:tc>
        <w:tc>
          <w:tcPr>
            <w:tcW w:w="2126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5 V</w:t>
            </w:r>
          </w:p>
        </w:tc>
      </w:tr>
      <w:tr w:rsidR="003E0D93" w:rsidRPr="00422288" w:rsidTr="00662F00">
        <w:tc>
          <w:tcPr>
            <w:tcW w:w="2410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Max DC 5V regulator output</w:t>
            </w:r>
          </w:p>
        </w:tc>
        <w:tc>
          <w:tcPr>
            <w:tcW w:w="2126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18 V</w:t>
            </w:r>
          </w:p>
        </w:tc>
      </w:tr>
      <w:tr w:rsidR="003E0D93" w:rsidRPr="00422288" w:rsidTr="00662F00">
        <w:tc>
          <w:tcPr>
            <w:tcW w:w="2410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Solar Panel Size</w:t>
            </w:r>
          </w:p>
        </w:tc>
        <w:tc>
          <w:tcPr>
            <w:tcW w:w="2126" w:type="dxa"/>
          </w:tcPr>
          <w:p w:rsidR="003E0D93" w:rsidRPr="00422288" w:rsidRDefault="003E0D93" w:rsidP="0020656A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42x42</w:t>
            </w:r>
          </w:p>
        </w:tc>
      </w:tr>
    </w:tbl>
    <w:p w:rsidR="0020656A" w:rsidRPr="00B00EE5" w:rsidRDefault="0020656A" w:rsidP="0020656A">
      <w:pPr>
        <w:pStyle w:val="ListParagraph"/>
        <w:ind w:left="862"/>
        <w:jc w:val="both"/>
        <w:rPr>
          <w:rFonts w:eastAsia="Arial"/>
          <w:sz w:val="20"/>
          <w:lang w:val="id-ID"/>
        </w:rPr>
      </w:pPr>
    </w:p>
    <w:p w:rsidR="0020656A" w:rsidRPr="00B00EE5" w:rsidRDefault="0020656A" w:rsidP="0020656A">
      <w:pPr>
        <w:pStyle w:val="ListParagraph"/>
        <w:ind w:left="862"/>
        <w:jc w:val="both"/>
        <w:rPr>
          <w:rFonts w:eastAsia="Arial"/>
          <w:b/>
          <w:sz w:val="20"/>
          <w:lang w:val="id-ID"/>
        </w:rPr>
      </w:pPr>
    </w:p>
    <w:p w:rsidR="00315188" w:rsidRPr="00422288" w:rsidRDefault="00315188" w:rsidP="00315188">
      <w:pPr>
        <w:jc w:val="both"/>
        <w:rPr>
          <w:rFonts w:eastAsia="NimbusRomNo9L-Regu"/>
          <w:sz w:val="18"/>
          <w:szCs w:val="18"/>
          <w:lang w:val="id-ID"/>
        </w:rPr>
      </w:pPr>
      <w:r w:rsidRPr="00422288">
        <w:rPr>
          <w:rFonts w:eastAsia="NimbusRomNo9L-Regu"/>
          <w:sz w:val="18"/>
          <w:szCs w:val="18"/>
          <w:lang w:val="id-ID"/>
        </w:rPr>
        <w:t>Tabel 2. Spesifikasi Solar Charger Controller.</w:t>
      </w:r>
    </w:p>
    <w:tbl>
      <w:tblPr>
        <w:tblStyle w:val="TableGrid"/>
        <w:tblW w:w="0" w:type="auto"/>
        <w:tblInd w:w="392" w:type="dxa"/>
        <w:tblLook w:val="04A0"/>
      </w:tblPr>
      <w:tblGrid>
        <w:gridCol w:w="1984"/>
        <w:gridCol w:w="2410"/>
      </w:tblGrid>
      <w:tr w:rsidR="00315188" w:rsidRPr="00422288" w:rsidTr="00E11F26">
        <w:tc>
          <w:tcPr>
            <w:tcW w:w="1984" w:type="dxa"/>
          </w:tcPr>
          <w:p w:rsidR="00315188" w:rsidRPr="00957065" w:rsidRDefault="00315188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</w:pPr>
            <w:r w:rsidRPr="00957065"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  <w:t>Spesifikasi</w:t>
            </w:r>
          </w:p>
        </w:tc>
        <w:tc>
          <w:tcPr>
            <w:tcW w:w="2410" w:type="dxa"/>
          </w:tcPr>
          <w:p w:rsidR="00315188" w:rsidRPr="00957065" w:rsidRDefault="00315188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</w:pPr>
            <w:r w:rsidRPr="00957065"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  <w:t>Kapasitas</w:t>
            </w:r>
          </w:p>
        </w:tc>
      </w:tr>
      <w:tr w:rsidR="00315188" w:rsidRPr="00422288" w:rsidTr="00E11F26">
        <w:tc>
          <w:tcPr>
            <w:tcW w:w="1984" w:type="dxa"/>
          </w:tcPr>
          <w:p w:rsidR="00315188" w:rsidRPr="00422288" w:rsidRDefault="00315188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Specification</w:t>
            </w:r>
          </w:p>
        </w:tc>
        <w:tc>
          <w:tcPr>
            <w:tcW w:w="2410" w:type="dxa"/>
          </w:tcPr>
          <w:p w:rsidR="00315188" w:rsidRPr="00422288" w:rsidRDefault="00315188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Solar Controller</w:t>
            </w:r>
          </w:p>
        </w:tc>
      </w:tr>
      <w:tr w:rsidR="00315188" w:rsidRPr="00422288" w:rsidTr="00E11F26">
        <w:tc>
          <w:tcPr>
            <w:tcW w:w="1984" w:type="dxa"/>
          </w:tcPr>
          <w:p w:rsidR="00315188" w:rsidRPr="00422288" w:rsidRDefault="00315188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Material PV Voltage</w:t>
            </w:r>
          </w:p>
        </w:tc>
        <w:tc>
          <w:tcPr>
            <w:tcW w:w="2410" w:type="dxa"/>
          </w:tcPr>
          <w:p w:rsidR="00315188" w:rsidRPr="00422288" w:rsidRDefault="00662F00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val="id-ID"/>
              </w:rPr>
              <w:t>12</w:t>
            </w:r>
            <w:r w:rsidR="004E30AB">
              <w:rPr>
                <w:rFonts w:ascii="Times New Roman" w:eastAsia="Arial" w:hAnsi="Times New Roman"/>
                <w:sz w:val="18"/>
                <w:szCs w:val="18"/>
                <w:lang w:val="id-ID"/>
              </w:rPr>
              <w:t>V</w:t>
            </w:r>
            <w:r>
              <w:rPr>
                <w:rFonts w:ascii="Times New Roman" w:eastAsia="Arial" w:hAnsi="Times New Roman"/>
                <w:sz w:val="18"/>
                <w:szCs w:val="18"/>
                <w:lang w:val="id-ID"/>
              </w:rPr>
              <w:t>//</w:t>
            </w:r>
            <w:r w:rsidR="00315188"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4V</w:t>
            </w:r>
          </w:p>
        </w:tc>
      </w:tr>
      <w:tr w:rsidR="00315188" w:rsidRPr="00422288" w:rsidTr="00E11F26">
        <w:tc>
          <w:tcPr>
            <w:tcW w:w="1984" w:type="dxa"/>
          </w:tcPr>
          <w:p w:rsidR="00315188" w:rsidRPr="00422288" w:rsidRDefault="00315188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Current</w:t>
            </w:r>
          </w:p>
        </w:tc>
        <w:tc>
          <w:tcPr>
            <w:tcW w:w="2410" w:type="dxa"/>
          </w:tcPr>
          <w:p w:rsidR="00315188" w:rsidRPr="00422288" w:rsidRDefault="00315188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30 A rated discharger</w:t>
            </w:r>
          </w:p>
        </w:tc>
      </w:tr>
      <w:tr w:rsidR="00315188" w:rsidRPr="00422288" w:rsidTr="00E11F26">
        <w:tc>
          <w:tcPr>
            <w:tcW w:w="1984" w:type="dxa"/>
          </w:tcPr>
          <w:p w:rsidR="00315188" w:rsidRPr="00422288" w:rsidRDefault="00315188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Voltage</w:t>
            </w:r>
          </w:p>
        </w:tc>
        <w:tc>
          <w:tcPr>
            <w:tcW w:w="2410" w:type="dxa"/>
          </w:tcPr>
          <w:p w:rsidR="00315188" w:rsidRPr="00422288" w:rsidRDefault="00315188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12 V System</w:t>
            </w:r>
          </w:p>
        </w:tc>
      </w:tr>
      <w:tr w:rsidR="00315188" w:rsidRPr="00422288" w:rsidTr="00E11F26">
        <w:tc>
          <w:tcPr>
            <w:tcW w:w="1984" w:type="dxa"/>
          </w:tcPr>
          <w:p w:rsidR="00315188" w:rsidRPr="00422288" w:rsidRDefault="00E11F26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Working Temperature</w:t>
            </w:r>
          </w:p>
        </w:tc>
        <w:tc>
          <w:tcPr>
            <w:tcW w:w="2410" w:type="dxa"/>
          </w:tcPr>
          <w:p w:rsidR="00315188" w:rsidRPr="00D134F8" w:rsidRDefault="00E11F26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-35</w:t>
            </w:r>
            <w:r w:rsidRPr="00422288">
              <w:rPr>
                <w:rFonts w:ascii="Times New Roman" w:eastAsia="Arial" w:hAnsi="Times New Roman"/>
                <w:sz w:val="18"/>
                <w:szCs w:val="18"/>
                <w:vertAlign w:val="superscript"/>
                <w:lang w:val="id-ID"/>
              </w:rPr>
              <w:t>o</w:t>
            </w: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C±60</w:t>
            </w:r>
            <w:r w:rsidRPr="00422288">
              <w:rPr>
                <w:rFonts w:ascii="Times New Roman" w:eastAsia="Arial" w:hAnsi="Times New Roman"/>
                <w:sz w:val="18"/>
                <w:szCs w:val="18"/>
                <w:vertAlign w:val="superscript"/>
                <w:lang w:val="id-ID"/>
              </w:rPr>
              <w:t>o</w:t>
            </w:r>
            <w:r w:rsidR="00D134F8">
              <w:rPr>
                <w:rFonts w:ascii="Times New Roman" w:eastAsia="Arial" w:hAnsi="Times New Roman"/>
                <w:sz w:val="18"/>
                <w:szCs w:val="18"/>
                <w:lang w:val="id-ID"/>
              </w:rPr>
              <w:t>C</w:t>
            </w:r>
          </w:p>
        </w:tc>
      </w:tr>
      <w:tr w:rsidR="00315188" w:rsidRPr="00422288" w:rsidTr="00E11F26">
        <w:tc>
          <w:tcPr>
            <w:tcW w:w="1984" w:type="dxa"/>
          </w:tcPr>
          <w:p w:rsidR="00315188" w:rsidRPr="00422288" w:rsidRDefault="00E11F26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Certification</w:t>
            </w:r>
          </w:p>
        </w:tc>
        <w:tc>
          <w:tcPr>
            <w:tcW w:w="2410" w:type="dxa"/>
          </w:tcPr>
          <w:p w:rsidR="00315188" w:rsidRPr="00422288" w:rsidRDefault="004320CA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val="id-ID"/>
              </w:rPr>
              <w:t>CE RoHS size 18x90x</w:t>
            </w:r>
            <w:r w:rsidR="00E11F26"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45 mm</w:t>
            </w:r>
          </w:p>
        </w:tc>
      </w:tr>
      <w:tr w:rsidR="00315188" w:rsidRPr="00422288" w:rsidTr="00E11F26">
        <w:tc>
          <w:tcPr>
            <w:tcW w:w="1984" w:type="dxa"/>
          </w:tcPr>
          <w:p w:rsidR="00315188" w:rsidRPr="00422288" w:rsidRDefault="00EB32CA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lastRenderedPageBreak/>
              <w:t>Colo</w:t>
            </w:r>
            <w:r w:rsidR="009D51DC"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u</w:t>
            </w: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r</w:t>
            </w:r>
          </w:p>
        </w:tc>
        <w:tc>
          <w:tcPr>
            <w:tcW w:w="2410" w:type="dxa"/>
          </w:tcPr>
          <w:p w:rsidR="00315188" w:rsidRPr="00422288" w:rsidRDefault="00EB32CA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As show packing</w:t>
            </w:r>
          </w:p>
        </w:tc>
      </w:tr>
      <w:tr w:rsidR="00315188" w:rsidRPr="00422288" w:rsidTr="00E11F26">
        <w:tc>
          <w:tcPr>
            <w:tcW w:w="1984" w:type="dxa"/>
          </w:tcPr>
          <w:p w:rsidR="00315188" w:rsidRPr="00422288" w:rsidRDefault="00EB32CA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Icluded</w:t>
            </w:r>
          </w:p>
        </w:tc>
        <w:tc>
          <w:tcPr>
            <w:tcW w:w="2410" w:type="dxa"/>
          </w:tcPr>
          <w:p w:rsidR="00315188" w:rsidRPr="00422288" w:rsidRDefault="00EB32CA" w:rsidP="00DA766C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1 solar controller</w:t>
            </w:r>
          </w:p>
        </w:tc>
      </w:tr>
    </w:tbl>
    <w:p w:rsidR="00315188" w:rsidRPr="00422288" w:rsidRDefault="00315188" w:rsidP="00315188">
      <w:pPr>
        <w:pStyle w:val="ListParagraph"/>
        <w:ind w:left="862"/>
        <w:jc w:val="both"/>
        <w:rPr>
          <w:rFonts w:eastAsia="Arial"/>
          <w:sz w:val="18"/>
          <w:szCs w:val="18"/>
          <w:lang w:val="id-ID"/>
        </w:rPr>
      </w:pPr>
    </w:p>
    <w:p w:rsidR="00967E20" w:rsidRPr="00422288" w:rsidRDefault="00967E20" w:rsidP="00967E20">
      <w:pPr>
        <w:jc w:val="both"/>
        <w:rPr>
          <w:rFonts w:eastAsia="NimbusRomNo9L-Regu"/>
          <w:sz w:val="18"/>
          <w:szCs w:val="18"/>
          <w:lang w:val="id-ID"/>
        </w:rPr>
      </w:pPr>
      <w:r w:rsidRPr="00422288">
        <w:rPr>
          <w:rFonts w:eastAsia="NimbusRomNo9L-Regu"/>
          <w:sz w:val="18"/>
          <w:szCs w:val="18"/>
          <w:lang w:val="id-ID"/>
        </w:rPr>
        <w:t xml:space="preserve">Tabel 3. </w:t>
      </w:r>
      <w:r w:rsidR="00F77DB1" w:rsidRPr="00422288">
        <w:rPr>
          <w:rFonts w:eastAsia="NimbusRomNo9L-Regu"/>
          <w:sz w:val="18"/>
          <w:szCs w:val="18"/>
          <w:lang w:val="id-ID"/>
        </w:rPr>
        <w:t xml:space="preserve">Spesifikasi </w:t>
      </w:r>
      <w:r w:rsidR="00BA15C3">
        <w:rPr>
          <w:rFonts w:eastAsia="NimbusRomNo9L-Regu"/>
          <w:sz w:val="18"/>
          <w:szCs w:val="18"/>
          <w:lang w:val="id-ID"/>
        </w:rPr>
        <w:t>Aki</w:t>
      </w:r>
    </w:p>
    <w:tbl>
      <w:tblPr>
        <w:tblStyle w:val="TableGrid"/>
        <w:tblW w:w="0" w:type="auto"/>
        <w:tblInd w:w="392" w:type="dxa"/>
        <w:tblLook w:val="04A0"/>
      </w:tblPr>
      <w:tblGrid>
        <w:gridCol w:w="1984"/>
        <w:gridCol w:w="2410"/>
      </w:tblGrid>
      <w:tr w:rsidR="00967E20" w:rsidRPr="00422288" w:rsidTr="008D4E8F">
        <w:tc>
          <w:tcPr>
            <w:tcW w:w="1984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  <w:t>Spesifikasi</w:t>
            </w:r>
          </w:p>
        </w:tc>
        <w:tc>
          <w:tcPr>
            <w:tcW w:w="2410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b/>
                <w:sz w:val="18"/>
                <w:szCs w:val="18"/>
                <w:lang w:val="id-ID"/>
              </w:rPr>
              <w:t>Kapasitas</w:t>
            </w:r>
          </w:p>
        </w:tc>
      </w:tr>
      <w:tr w:rsidR="00967E20" w:rsidRPr="00422288" w:rsidTr="008D4E8F">
        <w:tc>
          <w:tcPr>
            <w:tcW w:w="1984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Type</w:t>
            </w:r>
          </w:p>
        </w:tc>
        <w:tc>
          <w:tcPr>
            <w:tcW w:w="2410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NS40</w:t>
            </w:r>
          </w:p>
        </w:tc>
      </w:tr>
      <w:tr w:rsidR="00967E20" w:rsidRPr="00422288" w:rsidTr="008D4E8F">
        <w:tc>
          <w:tcPr>
            <w:tcW w:w="1984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Tegangan</w:t>
            </w:r>
          </w:p>
        </w:tc>
        <w:tc>
          <w:tcPr>
            <w:tcW w:w="2410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12V (Volt)</w:t>
            </w:r>
          </w:p>
        </w:tc>
      </w:tr>
      <w:tr w:rsidR="00967E20" w:rsidRPr="00422288" w:rsidTr="008D4E8F">
        <w:tc>
          <w:tcPr>
            <w:tcW w:w="1984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Kapasitas</w:t>
            </w:r>
          </w:p>
        </w:tc>
        <w:tc>
          <w:tcPr>
            <w:tcW w:w="2410" w:type="dxa"/>
          </w:tcPr>
          <w:p w:rsidR="00967E20" w:rsidRPr="00422288" w:rsidRDefault="00D134F8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val="id-ID"/>
              </w:rPr>
              <w:t>32 Ah (Ampere h</w:t>
            </w:r>
            <w:r w:rsidR="00967E20"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our)</w:t>
            </w:r>
          </w:p>
        </w:tc>
      </w:tr>
      <w:tr w:rsidR="00967E20" w:rsidRPr="00422288" w:rsidTr="008D4E8F">
        <w:tc>
          <w:tcPr>
            <w:tcW w:w="1984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Ukuran</w:t>
            </w:r>
          </w:p>
        </w:tc>
        <w:tc>
          <w:tcPr>
            <w:tcW w:w="2410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195x127x201nmm</w:t>
            </w:r>
          </w:p>
        </w:tc>
      </w:tr>
      <w:tr w:rsidR="00967E20" w:rsidRPr="00422288" w:rsidTr="008D4E8F">
        <w:tc>
          <w:tcPr>
            <w:tcW w:w="1984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Remaks</w:t>
            </w:r>
          </w:p>
        </w:tc>
        <w:tc>
          <w:tcPr>
            <w:tcW w:w="2410" w:type="dxa"/>
          </w:tcPr>
          <w:p w:rsidR="00967E20" w:rsidRPr="00422288" w:rsidRDefault="00967E20" w:rsidP="008D4E8F">
            <w:pPr>
              <w:pStyle w:val="ListParagraph"/>
              <w:ind w:left="0"/>
              <w:jc w:val="both"/>
              <w:rPr>
                <w:rFonts w:ascii="Times New Roman" w:eastAsia="Arial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eastAsia="Arial" w:hAnsi="Times New Roman"/>
                <w:sz w:val="18"/>
                <w:szCs w:val="18"/>
                <w:lang w:val="id-ID"/>
              </w:rPr>
              <w:t>Handle</w:t>
            </w:r>
          </w:p>
        </w:tc>
      </w:tr>
    </w:tbl>
    <w:p w:rsidR="008E1250" w:rsidRPr="00B00EE5" w:rsidRDefault="008E1250" w:rsidP="00C84B28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Arial"/>
          <w:i w:val="0"/>
          <w:sz w:val="20"/>
          <w:lang w:val="id-ID"/>
        </w:rPr>
      </w:pPr>
      <w:r w:rsidRPr="00B00EE5">
        <w:rPr>
          <w:rFonts w:eastAsia="Arial"/>
          <w:i w:val="0"/>
          <w:noProof/>
          <w:sz w:val="20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58623</wp:posOffset>
            </wp:positionH>
            <wp:positionV relativeFrom="paragraph">
              <wp:posOffset>130175</wp:posOffset>
            </wp:positionV>
            <wp:extent cx="2819248" cy="1682496"/>
            <wp:effectExtent l="19050" t="0" r="152" b="0"/>
            <wp:wrapNone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428" t="30256" r="992" b="18151"/>
                    <a:stretch/>
                  </pic:blipFill>
                  <pic:spPr bwMode="auto">
                    <a:xfrm>
                      <a:off x="0" y="0"/>
                      <a:ext cx="2823770" cy="168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E1250" w:rsidRPr="00B00EE5" w:rsidRDefault="008E1250" w:rsidP="00C84B28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Arial"/>
          <w:i w:val="0"/>
          <w:sz w:val="20"/>
          <w:lang w:val="id-ID"/>
        </w:rPr>
      </w:pPr>
    </w:p>
    <w:p w:rsidR="008E1250" w:rsidRPr="00B00EE5" w:rsidRDefault="008E1250" w:rsidP="00C84B28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Arial"/>
          <w:i w:val="0"/>
          <w:sz w:val="20"/>
          <w:lang w:val="id-ID"/>
        </w:rPr>
      </w:pPr>
    </w:p>
    <w:p w:rsidR="008E1250" w:rsidRPr="00B00EE5" w:rsidRDefault="008E1250" w:rsidP="00C84B28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Arial"/>
          <w:i w:val="0"/>
          <w:sz w:val="20"/>
          <w:lang w:val="id-ID"/>
        </w:rPr>
      </w:pPr>
    </w:p>
    <w:p w:rsidR="008E1250" w:rsidRPr="00B00EE5" w:rsidRDefault="008E1250" w:rsidP="00C84B28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Arial"/>
          <w:i w:val="0"/>
          <w:sz w:val="20"/>
          <w:lang w:val="id-ID"/>
        </w:rPr>
      </w:pPr>
    </w:p>
    <w:p w:rsidR="008E1250" w:rsidRPr="00B00EE5" w:rsidRDefault="008E1250" w:rsidP="00C84B28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Arial"/>
          <w:i w:val="0"/>
          <w:sz w:val="20"/>
          <w:lang w:val="id-ID"/>
        </w:rPr>
      </w:pPr>
    </w:p>
    <w:p w:rsidR="008E1250" w:rsidRPr="00B00EE5" w:rsidRDefault="008E1250" w:rsidP="00C84B28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Arial"/>
          <w:i w:val="0"/>
          <w:sz w:val="20"/>
          <w:lang w:val="id-ID"/>
        </w:rPr>
      </w:pPr>
    </w:p>
    <w:p w:rsidR="005C0054" w:rsidRPr="000236AB" w:rsidRDefault="005C0054" w:rsidP="00706B74">
      <w:pPr>
        <w:jc w:val="center"/>
        <w:rPr>
          <w:rFonts w:eastAsia="SimSun"/>
          <w:sz w:val="18"/>
          <w:szCs w:val="18"/>
          <w:lang w:val="id-ID"/>
        </w:rPr>
      </w:pPr>
      <w:r w:rsidRPr="000236AB">
        <w:rPr>
          <w:rFonts w:eastAsia="SimSun"/>
          <w:sz w:val="18"/>
          <w:szCs w:val="18"/>
          <w:lang w:val="id-ID"/>
        </w:rPr>
        <w:t>Gambar</w:t>
      </w:r>
      <w:r w:rsidR="002F6479" w:rsidRPr="000236AB">
        <w:rPr>
          <w:rFonts w:eastAsia="SimSun"/>
          <w:sz w:val="18"/>
          <w:szCs w:val="18"/>
          <w:lang w:val="id-ID"/>
        </w:rPr>
        <w:t xml:space="preserve"> 5</w:t>
      </w:r>
      <w:r w:rsidRPr="000236AB">
        <w:rPr>
          <w:rFonts w:eastAsia="SimSun"/>
          <w:sz w:val="18"/>
          <w:szCs w:val="18"/>
          <w:lang w:val="id-ID"/>
        </w:rPr>
        <w:t xml:space="preserve">. </w:t>
      </w:r>
      <w:r w:rsidR="00C87426" w:rsidRPr="000236AB">
        <w:rPr>
          <w:rFonts w:eastAsia="SimSun"/>
          <w:sz w:val="18"/>
          <w:szCs w:val="18"/>
          <w:lang w:val="id-ID"/>
        </w:rPr>
        <w:t xml:space="preserve">Wiring </w:t>
      </w:r>
      <w:r w:rsidR="00131599" w:rsidRPr="000236AB">
        <w:rPr>
          <w:rFonts w:eastAsia="SimSun"/>
          <w:sz w:val="18"/>
          <w:szCs w:val="18"/>
          <w:lang w:val="id-ID"/>
        </w:rPr>
        <w:t>d</w:t>
      </w:r>
      <w:r w:rsidR="00C87426" w:rsidRPr="000236AB">
        <w:rPr>
          <w:rFonts w:eastAsia="SimSun"/>
          <w:sz w:val="18"/>
          <w:szCs w:val="18"/>
          <w:lang w:val="id-ID"/>
        </w:rPr>
        <w:t xml:space="preserve">iagram alat </w:t>
      </w:r>
      <w:r w:rsidR="004C50EA">
        <w:rPr>
          <w:rFonts w:eastAsia="SimSun"/>
          <w:sz w:val="18"/>
          <w:szCs w:val="18"/>
          <w:lang w:val="id-ID"/>
        </w:rPr>
        <w:t>U</w:t>
      </w:r>
      <w:r w:rsidR="00C87426" w:rsidRPr="000236AB">
        <w:rPr>
          <w:rFonts w:eastAsia="SimSun"/>
          <w:sz w:val="18"/>
          <w:szCs w:val="18"/>
          <w:lang w:val="id-ID"/>
        </w:rPr>
        <w:t>ltrasonic</w:t>
      </w:r>
    </w:p>
    <w:p w:rsidR="002F6479" w:rsidRPr="005C0054" w:rsidRDefault="002F6479" w:rsidP="005C0054">
      <w:pPr>
        <w:rPr>
          <w:rFonts w:eastAsia="SimSun"/>
          <w:sz w:val="20"/>
          <w:lang w:val="id-ID"/>
        </w:rPr>
      </w:pPr>
    </w:p>
    <w:p w:rsidR="006D0643" w:rsidRPr="00B00EE5" w:rsidRDefault="006D0643" w:rsidP="006D0643">
      <w:pPr>
        <w:rPr>
          <w:rFonts w:eastAsia="Arial"/>
          <w:sz w:val="20"/>
          <w:lang w:val="id-ID"/>
        </w:rPr>
      </w:pPr>
      <w:r w:rsidRPr="00B00EE5">
        <w:rPr>
          <w:rFonts w:eastAsia="Arial"/>
          <w:noProof/>
          <w:sz w:val="20"/>
          <w:lang w:val="id-ID" w:eastAsia="id-ID"/>
        </w:rPr>
        <w:drawing>
          <wp:inline distT="0" distB="0" distL="0" distR="0">
            <wp:extent cx="2854962" cy="1862920"/>
            <wp:effectExtent l="19050" t="0" r="2538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062516093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28" cy="186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643" w:rsidRPr="00506033" w:rsidRDefault="006D0643" w:rsidP="006D0643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SimSun"/>
          <w:b w:val="0"/>
          <w:i w:val="0"/>
          <w:sz w:val="18"/>
          <w:szCs w:val="18"/>
          <w:lang w:val="id-ID"/>
        </w:rPr>
      </w:pPr>
      <w:r w:rsidRPr="00506033">
        <w:rPr>
          <w:rFonts w:eastAsia="SimSun"/>
          <w:b w:val="0"/>
          <w:i w:val="0"/>
          <w:sz w:val="18"/>
          <w:szCs w:val="18"/>
          <w:lang w:val="id-ID"/>
        </w:rPr>
        <w:t xml:space="preserve">Gambar </w:t>
      </w:r>
      <w:r w:rsidR="002F6479" w:rsidRPr="00506033">
        <w:rPr>
          <w:rFonts w:eastAsia="SimSun"/>
          <w:b w:val="0"/>
          <w:i w:val="0"/>
          <w:sz w:val="18"/>
          <w:szCs w:val="18"/>
          <w:lang w:val="id-ID"/>
        </w:rPr>
        <w:t>6</w:t>
      </w:r>
      <w:r w:rsidRPr="00506033">
        <w:rPr>
          <w:rFonts w:eastAsia="SimSun"/>
          <w:b w:val="0"/>
          <w:i w:val="0"/>
          <w:sz w:val="18"/>
          <w:szCs w:val="18"/>
          <w:lang w:val="id-ID"/>
        </w:rPr>
        <w:t xml:space="preserve">. Rangkaian </w:t>
      </w:r>
      <w:r w:rsidR="00131599" w:rsidRPr="00506033">
        <w:rPr>
          <w:rFonts w:eastAsia="SimSun"/>
          <w:b w:val="0"/>
          <w:i w:val="0"/>
          <w:sz w:val="18"/>
          <w:szCs w:val="18"/>
          <w:lang w:val="id-ID"/>
        </w:rPr>
        <w:t>peratan</w:t>
      </w:r>
      <w:r w:rsidR="00D134F8">
        <w:rPr>
          <w:rFonts w:eastAsia="SimSun"/>
          <w:b w:val="0"/>
          <w:i w:val="0"/>
          <w:sz w:val="18"/>
          <w:szCs w:val="18"/>
          <w:lang w:val="id-ID"/>
        </w:rPr>
        <w:t xml:space="preserve"> </w:t>
      </w:r>
      <w:r w:rsidR="004C50EA">
        <w:rPr>
          <w:rFonts w:eastAsia="SimSun"/>
          <w:b w:val="0"/>
          <w:i w:val="0"/>
          <w:sz w:val="18"/>
          <w:szCs w:val="18"/>
          <w:lang w:val="id-ID"/>
        </w:rPr>
        <w:t>U</w:t>
      </w:r>
      <w:r w:rsidR="00131599" w:rsidRPr="00506033">
        <w:rPr>
          <w:rFonts w:eastAsia="SimSun"/>
          <w:b w:val="0"/>
          <w:i w:val="0"/>
          <w:sz w:val="18"/>
          <w:szCs w:val="18"/>
          <w:lang w:val="id-ID"/>
        </w:rPr>
        <w:t>ltrasonic</w:t>
      </w:r>
      <w:r w:rsidRPr="00506033">
        <w:rPr>
          <w:rFonts w:eastAsia="SimSun"/>
          <w:b w:val="0"/>
          <w:i w:val="0"/>
          <w:sz w:val="18"/>
          <w:szCs w:val="18"/>
          <w:lang w:val="id-ID"/>
        </w:rPr>
        <w:t>.</w:t>
      </w:r>
    </w:p>
    <w:p w:rsidR="002922DF" w:rsidRPr="00506033" w:rsidRDefault="002922DF" w:rsidP="002922DF">
      <w:pPr>
        <w:rPr>
          <w:rFonts w:eastAsia="Arial"/>
          <w:sz w:val="18"/>
          <w:szCs w:val="18"/>
          <w:lang w:val="id-ID"/>
        </w:rPr>
      </w:pPr>
    </w:p>
    <w:p w:rsidR="002F6479" w:rsidRPr="00B00EE5" w:rsidRDefault="002F6479" w:rsidP="002922DF">
      <w:pPr>
        <w:rPr>
          <w:rFonts w:eastAsia="Arial"/>
          <w:sz w:val="20"/>
          <w:lang w:val="id-ID"/>
        </w:rPr>
      </w:pPr>
    </w:p>
    <w:p w:rsidR="002922DF" w:rsidRPr="00B00EE5" w:rsidRDefault="002922DF" w:rsidP="002922DF">
      <w:pPr>
        <w:rPr>
          <w:rFonts w:eastAsia="Arial"/>
          <w:sz w:val="20"/>
          <w:lang w:val="id-ID"/>
        </w:rPr>
      </w:pPr>
      <w:r w:rsidRPr="00B00EE5">
        <w:rPr>
          <w:rFonts w:eastAsia="Arial"/>
          <w:noProof/>
          <w:sz w:val="20"/>
          <w:lang w:val="id-ID" w:eastAsia="id-ID"/>
        </w:rPr>
        <w:drawing>
          <wp:inline distT="0" distB="0" distL="0" distR="0">
            <wp:extent cx="3001335" cy="1760561"/>
            <wp:effectExtent l="19050" t="0" r="8565" b="0"/>
            <wp:docPr id="1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2493" t="11111" r="34507" b="10438"/>
                    <a:stretch/>
                  </pic:blipFill>
                  <pic:spPr bwMode="auto">
                    <a:xfrm>
                      <a:off x="0" y="0"/>
                      <a:ext cx="3003550" cy="176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22DF" w:rsidRPr="000236AB" w:rsidRDefault="002922DF" w:rsidP="002922DF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SimSun"/>
          <w:b w:val="0"/>
          <w:i w:val="0"/>
          <w:sz w:val="18"/>
          <w:szCs w:val="18"/>
          <w:lang w:val="id-ID"/>
        </w:rPr>
      </w:pPr>
      <w:r w:rsidRPr="000236AB">
        <w:rPr>
          <w:rFonts w:eastAsia="SimSun"/>
          <w:b w:val="0"/>
          <w:i w:val="0"/>
          <w:sz w:val="18"/>
          <w:szCs w:val="18"/>
          <w:lang w:val="id-ID"/>
        </w:rPr>
        <w:t xml:space="preserve">Gambar </w:t>
      </w:r>
      <w:r w:rsidR="002F6479" w:rsidRPr="000236AB">
        <w:rPr>
          <w:rFonts w:eastAsia="SimSun"/>
          <w:b w:val="0"/>
          <w:i w:val="0"/>
          <w:sz w:val="18"/>
          <w:szCs w:val="18"/>
          <w:lang w:val="id-ID"/>
        </w:rPr>
        <w:t>7</w:t>
      </w:r>
      <w:r w:rsidR="004C50EA">
        <w:rPr>
          <w:rFonts w:eastAsia="SimSun"/>
          <w:b w:val="0"/>
          <w:i w:val="0"/>
          <w:sz w:val="18"/>
          <w:szCs w:val="18"/>
          <w:lang w:val="id-ID"/>
        </w:rPr>
        <w:t>. Desain perancangan  A</w:t>
      </w:r>
      <w:r w:rsidRPr="000236AB">
        <w:rPr>
          <w:rFonts w:eastAsia="SimSun"/>
          <w:b w:val="0"/>
          <w:i w:val="0"/>
          <w:sz w:val="18"/>
          <w:szCs w:val="18"/>
          <w:lang w:val="id-ID"/>
        </w:rPr>
        <w:t>lat</w:t>
      </w:r>
      <w:r w:rsidR="006C06F6">
        <w:rPr>
          <w:rFonts w:eastAsia="SimSun"/>
          <w:b w:val="0"/>
          <w:i w:val="0"/>
          <w:sz w:val="18"/>
          <w:szCs w:val="18"/>
          <w:lang w:val="id-ID"/>
        </w:rPr>
        <w:t xml:space="preserve"> </w:t>
      </w:r>
      <w:r w:rsidRPr="000236AB">
        <w:rPr>
          <w:rFonts w:eastAsia="SimSun"/>
          <w:b w:val="0"/>
          <w:i w:val="0"/>
          <w:sz w:val="18"/>
          <w:szCs w:val="18"/>
          <w:lang w:val="id-ID"/>
        </w:rPr>
        <w:t>.</w:t>
      </w:r>
    </w:p>
    <w:p w:rsidR="002922DF" w:rsidRPr="00B00EE5" w:rsidRDefault="002922DF" w:rsidP="002922DF">
      <w:pPr>
        <w:rPr>
          <w:rFonts w:eastAsia="Arial"/>
          <w:sz w:val="20"/>
          <w:lang w:val="id-ID"/>
        </w:rPr>
      </w:pPr>
    </w:p>
    <w:p w:rsidR="008E1250" w:rsidRPr="00B00EE5" w:rsidRDefault="002922DF" w:rsidP="00C84B28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Arial"/>
          <w:i w:val="0"/>
          <w:sz w:val="20"/>
          <w:lang w:val="id-ID"/>
        </w:rPr>
      </w:pPr>
      <w:r w:rsidRPr="00B00EE5">
        <w:rPr>
          <w:rFonts w:eastAsia="Arial"/>
          <w:i w:val="0"/>
          <w:noProof/>
          <w:sz w:val="20"/>
          <w:lang w:val="id-ID" w:eastAsia="id-ID"/>
        </w:rPr>
        <w:lastRenderedPageBreak/>
        <w:drawing>
          <wp:inline distT="0" distB="0" distL="0" distR="0">
            <wp:extent cx="2654489" cy="2279176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d30dc8-0331-42d7-ba97-795761612bab.jpe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3658"/>
                    <a:stretch/>
                  </pic:blipFill>
                  <pic:spPr bwMode="auto">
                    <a:xfrm>
                      <a:off x="0" y="0"/>
                      <a:ext cx="2661170" cy="2284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0629" w:rsidRPr="000236AB" w:rsidRDefault="00790629" w:rsidP="00790629">
      <w:pPr>
        <w:pStyle w:val="Heading1"/>
        <w:keepLines/>
        <w:tabs>
          <w:tab w:val="left" w:pos="216"/>
        </w:tabs>
        <w:spacing w:before="160" w:after="80"/>
        <w:jc w:val="center"/>
        <w:rPr>
          <w:rFonts w:eastAsia="SimSun"/>
          <w:b w:val="0"/>
          <w:i w:val="0"/>
          <w:sz w:val="18"/>
          <w:szCs w:val="18"/>
          <w:lang w:val="id-ID"/>
        </w:rPr>
      </w:pPr>
      <w:r w:rsidRPr="000236AB">
        <w:rPr>
          <w:rFonts w:eastAsia="SimSun"/>
          <w:b w:val="0"/>
          <w:i w:val="0"/>
          <w:sz w:val="18"/>
          <w:szCs w:val="18"/>
          <w:lang w:val="id-ID"/>
        </w:rPr>
        <w:t xml:space="preserve">Gambar </w:t>
      </w:r>
      <w:r w:rsidR="002F6479" w:rsidRPr="000236AB">
        <w:rPr>
          <w:rFonts w:eastAsia="SimSun"/>
          <w:b w:val="0"/>
          <w:i w:val="0"/>
          <w:sz w:val="18"/>
          <w:szCs w:val="18"/>
          <w:lang w:val="id-ID"/>
        </w:rPr>
        <w:t>8</w:t>
      </w:r>
      <w:r w:rsidRPr="000236AB">
        <w:rPr>
          <w:rFonts w:eastAsia="SimSun"/>
          <w:b w:val="0"/>
          <w:i w:val="0"/>
          <w:sz w:val="18"/>
          <w:szCs w:val="18"/>
          <w:lang w:val="id-ID"/>
        </w:rPr>
        <w:t>. Mengaktifkan  alat</w:t>
      </w:r>
      <w:r w:rsidR="006C06F6">
        <w:rPr>
          <w:rFonts w:eastAsia="SimSun"/>
          <w:b w:val="0"/>
          <w:i w:val="0"/>
          <w:sz w:val="18"/>
          <w:szCs w:val="18"/>
          <w:lang w:val="id-ID"/>
        </w:rPr>
        <w:t xml:space="preserve"> </w:t>
      </w:r>
      <w:r w:rsidRPr="000236AB">
        <w:rPr>
          <w:rFonts w:eastAsia="SimSun"/>
          <w:b w:val="0"/>
          <w:i w:val="0"/>
          <w:sz w:val="18"/>
          <w:szCs w:val="18"/>
          <w:lang w:val="id-ID"/>
        </w:rPr>
        <w:t xml:space="preserve"> dengan Tombol ON dan OFF.</w:t>
      </w:r>
    </w:p>
    <w:p w:rsidR="002922DF" w:rsidRPr="00B00EE5" w:rsidRDefault="002922DF" w:rsidP="002922DF">
      <w:pPr>
        <w:rPr>
          <w:rFonts w:eastAsia="Arial"/>
          <w:sz w:val="20"/>
          <w:lang w:val="id-ID"/>
        </w:rPr>
      </w:pPr>
    </w:p>
    <w:p w:rsidR="00790629" w:rsidRPr="00B00EE5" w:rsidRDefault="00790629" w:rsidP="002922DF">
      <w:pPr>
        <w:rPr>
          <w:rFonts w:eastAsia="Arial"/>
          <w:sz w:val="20"/>
          <w:lang w:val="id-ID"/>
        </w:rPr>
      </w:pPr>
    </w:p>
    <w:p w:rsidR="002922DF" w:rsidRPr="00B00EE5" w:rsidRDefault="002F68E2" w:rsidP="002922DF">
      <w:pPr>
        <w:rPr>
          <w:rFonts w:eastAsia="Arial"/>
          <w:sz w:val="20"/>
          <w:lang w:val="id-ID"/>
        </w:rPr>
      </w:pPr>
      <w:r w:rsidRPr="00B00EE5">
        <w:rPr>
          <w:rFonts w:eastAsia="Arial"/>
          <w:noProof/>
          <w:sz w:val="20"/>
          <w:lang w:val="id-ID" w:eastAsia="id-ID"/>
        </w:rPr>
        <w:drawing>
          <wp:inline distT="0" distB="0" distL="0" distR="0">
            <wp:extent cx="2819684" cy="2537783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ff9da5-768b-4559-8573-95ee80a2484d.jpe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0055" r="713" b="13523"/>
                    <a:stretch/>
                  </pic:blipFill>
                  <pic:spPr bwMode="auto">
                    <a:xfrm>
                      <a:off x="0" y="0"/>
                      <a:ext cx="2833482" cy="2550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7D5" w:rsidRPr="00B00EE5" w:rsidRDefault="00FD27D5" w:rsidP="002922DF">
      <w:pPr>
        <w:rPr>
          <w:rFonts w:eastAsia="Arial"/>
          <w:sz w:val="20"/>
          <w:lang w:val="id-ID"/>
        </w:rPr>
      </w:pPr>
    </w:p>
    <w:p w:rsidR="00FD27D5" w:rsidRPr="000236AB" w:rsidRDefault="00FD27D5" w:rsidP="000236AB">
      <w:pPr>
        <w:pStyle w:val="ListParagraph"/>
        <w:spacing w:line="360" w:lineRule="auto"/>
        <w:rPr>
          <w:sz w:val="18"/>
          <w:szCs w:val="18"/>
          <w:lang w:val="id-ID"/>
        </w:rPr>
      </w:pPr>
      <w:r w:rsidRPr="000236AB">
        <w:rPr>
          <w:sz w:val="18"/>
          <w:szCs w:val="18"/>
        </w:rPr>
        <w:t xml:space="preserve">Gambar </w:t>
      </w:r>
      <w:r w:rsidR="002F6479" w:rsidRPr="000236AB">
        <w:rPr>
          <w:sz w:val="18"/>
          <w:szCs w:val="18"/>
          <w:lang w:val="id-ID"/>
        </w:rPr>
        <w:t>9</w:t>
      </w:r>
      <w:r w:rsidRPr="000236AB">
        <w:rPr>
          <w:sz w:val="18"/>
          <w:szCs w:val="18"/>
          <w:lang w:val="id-ID"/>
        </w:rPr>
        <w:t xml:space="preserve">. </w:t>
      </w:r>
      <w:r w:rsidR="00604C4A" w:rsidRPr="000236AB">
        <w:rPr>
          <w:sz w:val="18"/>
          <w:szCs w:val="18"/>
        </w:rPr>
        <w:t xml:space="preserve"> Pengaturan </w:t>
      </w:r>
      <w:r w:rsidR="00DF52BD">
        <w:rPr>
          <w:sz w:val="18"/>
          <w:szCs w:val="18"/>
          <w:lang w:val="id-ID"/>
        </w:rPr>
        <w:t>V</w:t>
      </w:r>
      <w:r w:rsidR="00604C4A" w:rsidRPr="000236AB">
        <w:rPr>
          <w:sz w:val="18"/>
          <w:szCs w:val="18"/>
        </w:rPr>
        <w:t xml:space="preserve">olume pada </w:t>
      </w:r>
      <w:r w:rsidR="006C06F6">
        <w:rPr>
          <w:sz w:val="18"/>
          <w:szCs w:val="18"/>
          <w:lang w:val="id-ID"/>
        </w:rPr>
        <w:t>P</w:t>
      </w:r>
      <w:r w:rsidR="00616F65" w:rsidRPr="000236AB">
        <w:rPr>
          <w:sz w:val="18"/>
          <w:szCs w:val="18"/>
          <w:lang w:val="id-ID"/>
        </w:rPr>
        <w:t>eralatan</w:t>
      </w: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706B74" w:rsidRDefault="00706B74" w:rsidP="00B00EE5">
      <w:pPr>
        <w:jc w:val="center"/>
        <w:rPr>
          <w:rFonts w:eastAsia="Arial"/>
          <w:sz w:val="20"/>
          <w:lang w:val="id-ID"/>
        </w:rPr>
      </w:pPr>
    </w:p>
    <w:p w:rsidR="00422288" w:rsidRDefault="00422288" w:rsidP="00B00EE5">
      <w:pPr>
        <w:jc w:val="center"/>
        <w:rPr>
          <w:rFonts w:eastAsia="Arial"/>
          <w:sz w:val="18"/>
          <w:szCs w:val="18"/>
          <w:lang w:val="id-ID"/>
        </w:rPr>
      </w:pPr>
    </w:p>
    <w:p w:rsidR="00422288" w:rsidRDefault="00422288" w:rsidP="00B00EE5">
      <w:pPr>
        <w:jc w:val="center"/>
        <w:rPr>
          <w:rFonts w:eastAsia="Arial"/>
          <w:sz w:val="18"/>
          <w:szCs w:val="18"/>
          <w:lang w:val="id-ID"/>
        </w:rPr>
      </w:pPr>
    </w:p>
    <w:p w:rsidR="005A4E1B" w:rsidRPr="00422288" w:rsidRDefault="00B00EE5" w:rsidP="00B00EE5">
      <w:pPr>
        <w:jc w:val="center"/>
        <w:rPr>
          <w:rFonts w:eastAsia="Arial"/>
          <w:sz w:val="18"/>
          <w:szCs w:val="18"/>
          <w:lang w:val="id-ID"/>
        </w:rPr>
      </w:pPr>
      <w:r w:rsidRPr="00422288">
        <w:rPr>
          <w:rFonts w:eastAsia="Arial"/>
          <w:sz w:val="18"/>
          <w:szCs w:val="18"/>
          <w:lang w:val="id-ID"/>
        </w:rPr>
        <w:lastRenderedPageBreak/>
        <w:t xml:space="preserve">Tabel 3. </w:t>
      </w:r>
      <w:r w:rsidR="00CE2BE4" w:rsidRPr="00422288">
        <w:rPr>
          <w:rFonts w:eastAsia="Arial"/>
          <w:sz w:val="18"/>
          <w:szCs w:val="18"/>
          <w:lang w:val="id-ID"/>
        </w:rPr>
        <w:t>P</w:t>
      </w:r>
      <w:r w:rsidRPr="00422288">
        <w:rPr>
          <w:rFonts w:eastAsia="Arial"/>
          <w:sz w:val="18"/>
          <w:szCs w:val="18"/>
          <w:lang w:val="id-ID"/>
        </w:rPr>
        <w:t xml:space="preserve">engujian </w:t>
      </w:r>
      <w:r w:rsidR="00AD2E9D" w:rsidRPr="00422288">
        <w:rPr>
          <w:rFonts w:eastAsia="Arial"/>
          <w:sz w:val="18"/>
          <w:szCs w:val="18"/>
          <w:lang w:val="id-ID"/>
        </w:rPr>
        <w:t>alat</w:t>
      </w:r>
      <w:r w:rsidR="00DF52BD">
        <w:rPr>
          <w:rFonts w:eastAsia="Arial"/>
          <w:sz w:val="18"/>
          <w:szCs w:val="18"/>
          <w:lang w:val="id-ID"/>
        </w:rPr>
        <w:t xml:space="preserve"> P</w:t>
      </w:r>
      <w:r w:rsidRPr="00422288">
        <w:rPr>
          <w:rFonts w:eastAsia="Arial"/>
          <w:sz w:val="18"/>
          <w:szCs w:val="18"/>
          <w:lang w:val="id-ID"/>
        </w:rPr>
        <w:t>rot</w:t>
      </w:r>
      <w:r w:rsidR="00AD2E9D" w:rsidRPr="00422288">
        <w:rPr>
          <w:rFonts w:eastAsia="Arial"/>
          <w:sz w:val="18"/>
          <w:szCs w:val="18"/>
          <w:lang w:val="id-ID"/>
        </w:rPr>
        <w:t>ot</w:t>
      </w:r>
      <w:r w:rsidRPr="00422288">
        <w:rPr>
          <w:rFonts w:eastAsia="Arial"/>
          <w:sz w:val="18"/>
          <w:szCs w:val="18"/>
          <w:lang w:val="id-ID"/>
        </w:rPr>
        <w:t>ipe pengusir hama tkus</w:t>
      </w:r>
      <w:r w:rsidR="00706B74" w:rsidRPr="00422288">
        <w:rPr>
          <w:rFonts w:eastAsia="Arial"/>
          <w:sz w:val="18"/>
          <w:szCs w:val="18"/>
          <w:lang w:val="id-ID"/>
        </w:rPr>
        <w:t>.</w:t>
      </w:r>
    </w:p>
    <w:p w:rsidR="00706B74" w:rsidRPr="00422288" w:rsidRDefault="00706B74" w:rsidP="00B00EE5">
      <w:pPr>
        <w:jc w:val="center"/>
        <w:rPr>
          <w:rFonts w:eastAsia="Arial"/>
          <w:sz w:val="18"/>
          <w:szCs w:val="18"/>
          <w:lang w:val="id-ID"/>
        </w:rPr>
      </w:pPr>
    </w:p>
    <w:tbl>
      <w:tblPr>
        <w:tblStyle w:val="TableGrid"/>
        <w:tblW w:w="0" w:type="auto"/>
        <w:tblInd w:w="142" w:type="dxa"/>
        <w:tblLayout w:type="fixed"/>
        <w:tblLook w:val="04A0"/>
      </w:tblPr>
      <w:tblGrid>
        <w:gridCol w:w="675"/>
        <w:gridCol w:w="851"/>
        <w:gridCol w:w="850"/>
        <w:gridCol w:w="1134"/>
        <w:gridCol w:w="1134"/>
      </w:tblGrid>
      <w:tr w:rsidR="00141CB8" w:rsidRPr="00422288" w:rsidTr="007E7EC9">
        <w:tc>
          <w:tcPr>
            <w:tcW w:w="675" w:type="dxa"/>
          </w:tcPr>
          <w:p w:rsidR="00790629" w:rsidRPr="00422288" w:rsidRDefault="001C3F58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Pengendalian hama</w:t>
            </w:r>
          </w:p>
        </w:tc>
        <w:tc>
          <w:tcPr>
            <w:tcW w:w="851" w:type="dxa"/>
          </w:tcPr>
          <w:p w:rsidR="00790629" w:rsidRPr="00422288" w:rsidRDefault="00790629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Jarak</w:t>
            </w:r>
          </w:p>
          <w:p w:rsidR="00141CB8" w:rsidRPr="00422288" w:rsidRDefault="00141CB8" w:rsidP="007C7987">
            <w:pPr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sz w:val="18"/>
                <w:szCs w:val="18"/>
                <w:lang w:val="id-ID"/>
              </w:rPr>
              <w:t>(meter</w:t>
            </w:r>
            <w:r w:rsidR="00A05555">
              <w:rPr>
                <w:rFonts w:ascii="Times New Roman" w:hAnsi="Times New Roman"/>
                <w:sz w:val="18"/>
                <w:szCs w:val="18"/>
                <w:lang w:val="id-ID"/>
              </w:rPr>
              <w:t>)</w:t>
            </w:r>
          </w:p>
          <w:p w:rsidR="00141CB8" w:rsidRPr="00422288" w:rsidRDefault="00141CB8" w:rsidP="007C7987">
            <w:pPr>
              <w:rPr>
                <w:rFonts w:ascii="Times New Roman" w:hAnsi="Times New Roman"/>
                <w:sz w:val="18"/>
                <w:szCs w:val="18"/>
                <w:lang w:val="id-ID"/>
              </w:rPr>
            </w:pPr>
          </w:p>
        </w:tc>
        <w:tc>
          <w:tcPr>
            <w:tcW w:w="850" w:type="dxa"/>
          </w:tcPr>
          <w:p w:rsidR="00790629" w:rsidRPr="00422288" w:rsidRDefault="00790629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Frekuensi</w:t>
            </w:r>
            <w:r w:rsidR="00E002BA"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 xml:space="preserve"> bunyi</w:t>
            </w:r>
          </w:p>
          <w:p w:rsidR="00FA7CBA" w:rsidRPr="00422288" w:rsidRDefault="00FA7CBA" w:rsidP="007C7987">
            <w:pPr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sz w:val="18"/>
                <w:szCs w:val="18"/>
                <w:lang w:val="id-ID"/>
              </w:rPr>
              <w:t>(Hz)</w:t>
            </w:r>
          </w:p>
        </w:tc>
        <w:tc>
          <w:tcPr>
            <w:tcW w:w="1134" w:type="dxa"/>
          </w:tcPr>
          <w:p w:rsidR="00790629" w:rsidRPr="00422288" w:rsidRDefault="00790629" w:rsidP="007E7EC9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 xml:space="preserve">Keadaan Target Sebelum  alat </w:t>
            </w:r>
            <w:r w:rsidR="00141CB8"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dioperasikan</w:t>
            </w:r>
          </w:p>
        </w:tc>
        <w:tc>
          <w:tcPr>
            <w:tcW w:w="1134" w:type="dxa"/>
          </w:tcPr>
          <w:p w:rsidR="00790629" w:rsidRPr="00422288" w:rsidRDefault="00DF52BD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Kondisis i Target S</w:t>
            </w:r>
            <w:r w:rsidR="00141CB8"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etelah di operasikan</w:t>
            </w:r>
          </w:p>
        </w:tc>
      </w:tr>
      <w:tr w:rsidR="00141CB8" w:rsidRPr="00422288" w:rsidTr="007E7EC9">
        <w:tc>
          <w:tcPr>
            <w:tcW w:w="675" w:type="dxa"/>
            <w:vMerge w:val="restart"/>
          </w:tcPr>
          <w:p w:rsidR="00141CB8" w:rsidRPr="00422288" w:rsidRDefault="00141CB8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Tikus</w:t>
            </w:r>
          </w:p>
        </w:tc>
        <w:tc>
          <w:tcPr>
            <w:tcW w:w="851" w:type="dxa"/>
          </w:tcPr>
          <w:p w:rsidR="00141CB8" w:rsidRPr="00422288" w:rsidRDefault="00FA7CBA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1</w:t>
            </w:r>
          </w:p>
        </w:tc>
        <w:tc>
          <w:tcPr>
            <w:tcW w:w="850" w:type="dxa"/>
          </w:tcPr>
          <w:p w:rsidR="00141CB8" w:rsidRPr="00422288" w:rsidRDefault="00FA7CBA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21285</w:t>
            </w:r>
          </w:p>
        </w:tc>
        <w:tc>
          <w:tcPr>
            <w:tcW w:w="1134" w:type="dxa"/>
          </w:tcPr>
          <w:p w:rsidR="00141CB8" w:rsidRPr="00422288" w:rsidRDefault="00F30861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Pergerakan normal</w:t>
            </w:r>
          </w:p>
        </w:tc>
        <w:tc>
          <w:tcPr>
            <w:tcW w:w="1134" w:type="dxa"/>
          </w:tcPr>
          <w:p w:rsidR="00141CB8" w:rsidRPr="00422288" w:rsidRDefault="00F30861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Berusaha mencari jalan keluar kandang.</w:t>
            </w:r>
          </w:p>
        </w:tc>
      </w:tr>
      <w:tr w:rsidR="00670001" w:rsidRPr="00422288" w:rsidTr="007E7EC9">
        <w:tc>
          <w:tcPr>
            <w:tcW w:w="675" w:type="dxa"/>
            <w:vMerge/>
          </w:tcPr>
          <w:p w:rsidR="00670001" w:rsidRPr="00422288" w:rsidRDefault="00670001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</w:p>
        </w:tc>
        <w:tc>
          <w:tcPr>
            <w:tcW w:w="851" w:type="dxa"/>
          </w:tcPr>
          <w:p w:rsidR="00670001" w:rsidRPr="00422288" w:rsidRDefault="00670001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3</w:t>
            </w:r>
          </w:p>
        </w:tc>
        <w:tc>
          <w:tcPr>
            <w:tcW w:w="850" w:type="dxa"/>
          </w:tcPr>
          <w:p w:rsidR="00670001" w:rsidRPr="00422288" w:rsidRDefault="00670001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21167</w:t>
            </w:r>
          </w:p>
        </w:tc>
        <w:tc>
          <w:tcPr>
            <w:tcW w:w="1134" w:type="dxa"/>
          </w:tcPr>
          <w:p w:rsidR="00670001" w:rsidRPr="00422288" w:rsidRDefault="00F91A3B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Jalan-jalan mencari makan</w:t>
            </w:r>
            <w:r w:rsidR="001C3F58"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:rsidR="00670001" w:rsidRPr="00422288" w:rsidRDefault="00670001" w:rsidP="007C7987">
            <w:pPr>
              <w:rPr>
                <w:rFonts w:ascii="Times New Roman" w:hAnsi="Times New Roman"/>
                <w:sz w:val="18"/>
                <w:szCs w:val="18"/>
              </w:rPr>
            </w:pPr>
            <w:r w:rsidRPr="00422288">
              <w:rPr>
                <w:rFonts w:ascii="Times New Roman" w:hAnsi="Times New Roman"/>
                <w:sz w:val="18"/>
                <w:szCs w:val="18"/>
                <w:lang w:val="id-ID"/>
              </w:rPr>
              <w:t>Berusaha mencari jalan keluar kandang.</w:t>
            </w:r>
          </w:p>
        </w:tc>
      </w:tr>
      <w:tr w:rsidR="00670001" w:rsidRPr="00422288" w:rsidTr="007E7EC9">
        <w:tc>
          <w:tcPr>
            <w:tcW w:w="675" w:type="dxa"/>
            <w:vMerge/>
          </w:tcPr>
          <w:p w:rsidR="00670001" w:rsidRPr="00422288" w:rsidRDefault="00670001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</w:p>
        </w:tc>
        <w:tc>
          <w:tcPr>
            <w:tcW w:w="851" w:type="dxa"/>
          </w:tcPr>
          <w:p w:rsidR="00670001" w:rsidRPr="00422288" w:rsidRDefault="001C3F58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5</w:t>
            </w:r>
          </w:p>
        </w:tc>
        <w:tc>
          <w:tcPr>
            <w:tcW w:w="850" w:type="dxa"/>
          </w:tcPr>
          <w:p w:rsidR="00670001" w:rsidRPr="00422288" w:rsidRDefault="001C3F58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21161</w:t>
            </w:r>
          </w:p>
        </w:tc>
        <w:tc>
          <w:tcPr>
            <w:tcW w:w="1134" w:type="dxa"/>
          </w:tcPr>
          <w:p w:rsidR="00670001" w:rsidRPr="00422288" w:rsidRDefault="001C3F58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Diam sambil makan</w:t>
            </w:r>
          </w:p>
        </w:tc>
        <w:tc>
          <w:tcPr>
            <w:tcW w:w="1134" w:type="dxa"/>
          </w:tcPr>
          <w:p w:rsidR="00670001" w:rsidRPr="00422288" w:rsidRDefault="00670001" w:rsidP="007C7987">
            <w:pPr>
              <w:rPr>
                <w:rFonts w:ascii="Times New Roman" w:hAnsi="Times New Roman"/>
                <w:sz w:val="18"/>
                <w:szCs w:val="18"/>
              </w:rPr>
            </w:pPr>
            <w:r w:rsidRPr="00422288">
              <w:rPr>
                <w:rFonts w:ascii="Times New Roman" w:hAnsi="Times New Roman"/>
                <w:sz w:val="18"/>
                <w:szCs w:val="18"/>
                <w:lang w:val="id-ID"/>
              </w:rPr>
              <w:t>Berusaha mencari jalan keluar kandang.</w:t>
            </w:r>
          </w:p>
        </w:tc>
      </w:tr>
      <w:tr w:rsidR="00670001" w:rsidRPr="00422288" w:rsidTr="007E7EC9">
        <w:tc>
          <w:tcPr>
            <w:tcW w:w="675" w:type="dxa"/>
            <w:vMerge/>
          </w:tcPr>
          <w:p w:rsidR="00670001" w:rsidRPr="00422288" w:rsidRDefault="00670001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</w:p>
        </w:tc>
        <w:tc>
          <w:tcPr>
            <w:tcW w:w="851" w:type="dxa"/>
          </w:tcPr>
          <w:p w:rsidR="00670001" w:rsidRPr="00422288" w:rsidRDefault="001C3F58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10</w:t>
            </w:r>
          </w:p>
        </w:tc>
        <w:tc>
          <w:tcPr>
            <w:tcW w:w="850" w:type="dxa"/>
          </w:tcPr>
          <w:p w:rsidR="00670001" w:rsidRPr="00422288" w:rsidRDefault="001C3F58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17295</w:t>
            </w:r>
          </w:p>
        </w:tc>
        <w:tc>
          <w:tcPr>
            <w:tcW w:w="1134" w:type="dxa"/>
          </w:tcPr>
          <w:p w:rsidR="00670001" w:rsidRPr="00422288" w:rsidRDefault="0060433C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Diam d</w:t>
            </w:r>
            <w:r w:rsidR="00AB022D"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i</w:t>
            </w: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tempat</w:t>
            </w:r>
          </w:p>
        </w:tc>
        <w:tc>
          <w:tcPr>
            <w:tcW w:w="1134" w:type="dxa"/>
          </w:tcPr>
          <w:p w:rsidR="00670001" w:rsidRPr="00422288" w:rsidRDefault="00670001" w:rsidP="007C7987">
            <w:pPr>
              <w:rPr>
                <w:rFonts w:ascii="Times New Roman" w:hAnsi="Times New Roman"/>
                <w:sz w:val="18"/>
                <w:szCs w:val="18"/>
              </w:rPr>
            </w:pPr>
            <w:r w:rsidRPr="00422288">
              <w:rPr>
                <w:rFonts w:ascii="Times New Roman" w:hAnsi="Times New Roman"/>
                <w:sz w:val="18"/>
                <w:szCs w:val="18"/>
                <w:lang w:val="id-ID"/>
              </w:rPr>
              <w:t>Berusaha mencari jalan keluar kandang.</w:t>
            </w:r>
          </w:p>
        </w:tc>
      </w:tr>
      <w:tr w:rsidR="00670001" w:rsidRPr="00422288" w:rsidTr="007E7EC9">
        <w:tc>
          <w:tcPr>
            <w:tcW w:w="675" w:type="dxa"/>
            <w:vMerge/>
          </w:tcPr>
          <w:p w:rsidR="00670001" w:rsidRPr="00422288" w:rsidRDefault="00670001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</w:p>
        </w:tc>
        <w:tc>
          <w:tcPr>
            <w:tcW w:w="851" w:type="dxa"/>
          </w:tcPr>
          <w:p w:rsidR="00670001" w:rsidRPr="00422288" w:rsidRDefault="006B07C9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15</w:t>
            </w:r>
          </w:p>
        </w:tc>
        <w:tc>
          <w:tcPr>
            <w:tcW w:w="850" w:type="dxa"/>
          </w:tcPr>
          <w:p w:rsidR="00670001" w:rsidRPr="00422288" w:rsidRDefault="001C3F58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1</w:t>
            </w:r>
            <w:r w:rsidR="006B07C9"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5023</w:t>
            </w:r>
          </w:p>
        </w:tc>
        <w:tc>
          <w:tcPr>
            <w:tcW w:w="1134" w:type="dxa"/>
          </w:tcPr>
          <w:p w:rsidR="00670001" w:rsidRPr="00422288" w:rsidRDefault="0060433C" w:rsidP="007C7987">
            <w:pPr>
              <w:pStyle w:val="Heading1"/>
              <w:suppressAutoHyphens/>
              <w:spacing w:after="60"/>
              <w:outlineLvl w:val="0"/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</w:pPr>
            <w:r w:rsidRPr="00422288">
              <w:rPr>
                <w:rFonts w:ascii="Times New Roman" w:hAnsi="Times New Roman"/>
                <w:b w:val="0"/>
                <w:i w:val="0"/>
                <w:sz w:val="18"/>
                <w:szCs w:val="18"/>
                <w:lang w:val="id-ID"/>
              </w:rPr>
              <w:t>Diam ditempat</w:t>
            </w:r>
          </w:p>
        </w:tc>
        <w:tc>
          <w:tcPr>
            <w:tcW w:w="1134" w:type="dxa"/>
          </w:tcPr>
          <w:p w:rsidR="00670001" w:rsidRPr="00422288" w:rsidRDefault="00670001" w:rsidP="007C7987">
            <w:pPr>
              <w:rPr>
                <w:rFonts w:ascii="Times New Roman" w:hAnsi="Times New Roman"/>
                <w:sz w:val="18"/>
                <w:szCs w:val="18"/>
              </w:rPr>
            </w:pPr>
            <w:r w:rsidRPr="00422288">
              <w:rPr>
                <w:rFonts w:ascii="Times New Roman" w:hAnsi="Times New Roman"/>
                <w:sz w:val="18"/>
                <w:szCs w:val="18"/>
                <w:lang w:val="id-ID"/>
              </w:rPr>
              <w:t xml:space="preserve">Berusaha </w:t>
            </w:r>
            <w:r w:rsidR="00705DB4" w:rsidRPr="00422288">
              <w:rPr>
                <w:rFonts w:ascii="Times New Roman" w:hAnsi="Times New Roman"/>
                <w:sz w:val="18"/>
                <w:szCs w:val="18"/>
                <w:lang w:val="id-ID"/>
              </w:rPr>
              <w:t xml:space="preserve">lari </w:t>
            </w:r>
            <w:r w:rsidRPr="00422288">
              <w:rPr>
                <w:rFonts w:ascii="Times New Roman" w:hAnsi="Times New Roman"/>
                <w:sz w:val="18"/>
                <w:szCs w:val="18"/>
                <w:lang w:val="id-ID"/>
              </w:rPr>
              <w:t>mencari jalan keluar kandang.</w:t>
            </w:r>
          </w:p>
        </w:tc>
      </w:tr>
    </w:tbl>
    <w:p w:rsidR="001339CF" w:rsidRPr="00422288" w:rsidRDefault="001339CF" w:rsidP="007C7987">
      <w:pPr>
        <w:pStyle w:val="Heading1"/>
        <w:suppressAutoHyphens/>
        <w:spacing w:after="60"/>
        <w:ind w:left="142"/>
        <w:rPr>
          <w:i w:val="0"/>
          <w:sz w:val="18"/>
          <w:szCs w:val="18"/>
          <w:lang w:val="id-ID"/>
        </w:rPr>
      </w:pPr>
    </w:p>
    <w:p w:rsidR="005A4E1B" w:rsidRPr="00B00EE5" w:rsidRDefault="00131599" w:rsidP="00B00EE5">
      <w:pPr>
        <w:jc w:val="both"/>
        <w:rPr>
          <w:sz w:val="20"/>
          <w:lang w:val="id-ID"/>
        </w:rPr>
      </w:pPr>
      <w:r w:rsidRPr="00422288">
        <w:rPr>
          <w:sz w:val="18"/>
          <w:szCs w:val="18"/>
          <w:lang w:val="id-ID"/>
        </w:rPr>
        <w:tab/>
      </w:r>
      <w:r w:rsidR="00B00EE5" w:rsidRPr="00422288">
        <w:rPr>
          <w:sz w:val="18"/>
          <w:szCs w:val="18"/>
          <w:lang w:val="id-ID"/>
        </w:rPr>
        <w:t xml:space="preserve">Dari hasil pengujian </w:t>
      </w:r>
      <w:r w:rsidR="00616F65" w:rsidRPr="00422288">
        <w:rPr>
          <w:sz w:val="18"/>
          <w:szCs w:val="18"/>
          <w:lang w:val="id-ID"/>
        </w:rPr>
        <w:t>perlatan prototipe</w:t>
      </w:r>
      <w:r w:rsidR="00616F65">
        <w:rPr>
          <w:sz w:val="20"/>
          <w:lang w:val="id-ID"/>
        </w:rPr>
        <w:t xml:space="preserve"> </w:t>
      </w:r>
      <w:r w:rsidR="00CF045D">
        <w:rPr>
          <w:sz w:val="20"/>
          <w:lang w:val="id-ID"/>
        </w:rPr>
        <w:t xml:space="preserve">pengusir </w:t>
      </w:r>
      <w:r w:rsidR="00B00EE5">
        <w:rPr>
          <w:sz w:val="20"/>
          <w:lang w:val="id-ID"/>
        </w:rPr>
        <w:t xml:space="preserve">hama tikus yang telah dilaksanakan dapat di lihat karakter atau sifat hama tikus sebelum </w:t>
      </w:r>
      <w:r w:rsidR="007E5070">
        <w:rPr>
          <w:sz w:val="20"/>
          <w:lang w:val="id-ID"/>
        </w:rPr>
        <w:t>dan sesudah peralatan di operasikan.</w:t>
      </w:r>
      <w:r w:rsidR="00CF045D">
        <w:rPr>
          <w:sz w:val="20"/>
          <w:lang w:val="id-ID"/>
        </w:rPr>
        <w:t xml:space="preserve"> </w:t>
      </w:r>
      <w:r w:rsidR="007E5070">
        <w:rPr>
          <w:sz w:val="20"/>
          <w:lang w:val="id-ID"/>
        </w:rPr>
        <w:t>P</w:t>
      </w:r>
      <w:r w:rsidR="00B00EE5">
        <w:rPr>
          <w:sz w:val="20"/>
          <w:lang w:val="id-ID"/>
        </w:rPr>
        <w:t xml:space="preserve">eralatan  </w:t>
      </w:r>
      <w:r w:rsidR="007E5070">
        <w:rPr>
          <w:sz w:val="20"/>
          <w:lang w:val="id-ID"/>
        </w:rPr>
        <w:t xml:space="preserve">sebelum operasikan </w:t>
      </w:r>
      <w:r w:rsidR="00B00EE5">
        <w:rPr>
          <w:sz w:val="20"/>
          <w:lang w:val="id-ID"/>
        </w:rPr>
        <w:t xml:space="preserve"> dalam keadaan </w:t>
      </w:r>
      <w:r w:rsidR="007E5070">
        <w:rPr>
          <w:sz w:val="20"/>
          <w:lang w:val="id-ID"/>
        </w:rPr>
        <w:t>OFF</w:t>
      </w:r>
      <w:r w:rsidR="00B00EE5">
        <w:rPr>
          <w:sz w:val="20"/>
          <w:lang w:val="id-ID"/>
        </w:rPr>
        <w:t xml:space="preserve"> maka </w:t>
      </w:r>
      <w:r w:rsidR="007E5070">
        <w:rPr>
          <w:sz w:val="20"/>
          <w:lang w:val="id-ID"/>
        </w:rPr>
        <w:t xml:space="preserve">hama tikus </w:t>
      </w:r>
      <w:r w:rsidR="00B00EE5">
        <w:rPr>
          <w:sz w:val="20"/>
          <w:lang w:val="id-ID"/>
        </w:rPr>
        <w:t>diam ditempat, pada saat peralatan di</w:t>
      </w:r>
      <w:r w:rsidR="007E5070">
        <w:rPr>
          <w:sz w:val="20"/>
          <w:lang w:val="id-ID"/>
        </w:rPr>
        <w:t>operasikan</w:t>
      </w:r>
      <w:r w:rsidR="00B00EE5">
        <w:rPr>
          <w:sz w:val="20"/>
          <w:lang w:val="id-ID"/>
        </w:rPr>
        <w:t xml:space="preserve"> dalam keadaan ON maka dapat dilihat karakter atau sifat hama tikus mulai bergerak dan berusaha mencari jalan keluar </w:t>
      </w:r>
      <w:r w:rsidR="00D134F8">
        <w:rPr>
          <w:sz w:val="20"/>
          <w:lang w:val="id-ID"/>
        </w:rPr>
        <w:t>dari kandang.</w:t>
      </w:r>
      <w:r w:rsidR="007E5070">
        <w:rPr>
          <w:sz w:val="20"/>
          <w:lang w:val="id-ID"/>
        </w:rPr>
        <w:t xml:space="preserve">, sehingga </w:t>
      </w:r>
      <w:r w:rsidR="000738A0">
        <w:rPr>
          <w:sz w:val="20"/>
          <w:lang w:val="id-ID"/>
        </w:rPr>
        <w:t xml:space="preserve">dapat dikatakan bahwa dengan visualisasi peralatan tersebut dapat diaplikasikan dilapangan utamanya pada daerah pertanian yang </w:t>
      </w:r>
      <w:r w:rsidR="00CE2BE4">
        <w:rPr>
          <w:sz w:val="20"/>
          <w:lang w:val="id-ID"/>
        </w:rPr>
        <w:t xml:space="preserve">tidak </w:t>
      </w:r>
      <w:r w:rsidR="000738A0">
        <w:rPr>
          <w:sz w:val="20"/>
          <w:lang w:val="id-ID"/>
        </w:rPr>
        <w:t xml:space="preserve">terjadi kerusakan tanaman akibat dari hama tikus sehingga hasil panen </w:t>
      </w:r>
      <w:r w:rsidR="00CE2BE4">
        <w:rPr>
          <w:sz w:val="20"/>
          <w:lang w:val="id-ID"/>
        </w:rPr>
        <w:t xml:space="preserve">pertanian bisa </w:t>
      </w:r>
      <w:r w:rsidR="000738A0">
        <w:rPr>
          <w:sz w:val="20"/>
          <w:lang w:val="id-ID"/>
        </w:rPr>
        <w:t xml:space="preserve"> </w:t>
      </w:r>
      <w:r w:rsidR="00CE2BE4">
        <w:rPr>
          <w:sz w:val="20"/>
          <w:lang w:val="id-ID"/>
        </w:rPr>
        <w:t xml:space="preserve">optimal. </w:t>
      </w:r>
    </w:p>
    <w:p w:rsidR="001339CF" w:rsidRPr="00B00EE5" w:rsidRDefault="001339CF" w:rsidP="00267B49">
      <w:pPr>
        <w:pStyle w:val="Heading1"/>
        <w:suppressAutoHyphens/>
        <w:spacing w:after="60"/>
        <w:ind w:left="142"/>
        <w:jc w:val="center"/>
        <w:rPr>
          <w:i w:val="0"/>
          <w:sz w:val="20"/>
          <w:lang w:val="id-ID"/>
        </w:rPr>
      </w:pPr>
    </w:p>
    <w:p w:rsidR="00D73172" w:rsidRPr="00B00EE5" w:rsidRDefault="00267B49" w:rsidP="00267B49">
      <w:pPr>
        <w:pStyle w:val="Heading1"/>
        <w:suppressAutoHyphens/>
        <w:spacing w:after="60"/>
        <w:ind w:left="142"/>
        <w:jc w:val="center"/>
        <w:rPr>
          <w:i w:val="0"/>
          <w:sz w:val="20"/>
          <w:lang w:val="id-ID"/>
        </w:rPr>
      </w:pPr>
      <w:r w:rsidRPr="00B00EE5">
        <w:rPr>
          <w:i w:val="0"/>
          <w:sz w:val="20"/>
          <w:lang w:val="id-ID"/>
        </w:rPr>
        <w:t xml:space="preserve">V. </w:t>
      </w:r>
      <w:r w:rsidR="00D73172" w:rsidRPr="00B00EE5">
        <w:rPr>
          <w:i w:val="0"/>
          <w:sz w:val="20"/>
        </w:rPr>
        <w:t>KESIMPULAN</w:t>
      </w:r>
    </w:p>
    <w:p w:rsidR="00136FC2" w:rsidRPr="00B00EE5" w:rsidRDefault="00136FC2" w:rsidP="00136FC2">
      <w:pPr>
        <w:jc w:val="both"/>
        <w:rPr>
          <w:sz w:val="20"/>
          <w:lang w:val="id-ID"/>
        </w:rPr>
      </w:pPr>
      <w:r w:rsidRPr="00B00EE5">
        <w:rPr>
          <w:sz w:val="20"/>
          <w:lang w:val="id-ID"/>
        </w:rPr>
        <w:tab/>
        <w:t>Ber</w:t>
      </w:r>
      <w:r w:rsidR="007E7EC9">
        <w:rPr>
          <w:sz w:val="20"/>
          <w:lang w:val="id-ID"/>
        </w:rPr>
        <w:t>das</w:t>
      </w:r>
      <w:r w:rsidRPr="00B00EE5">
        <w:rPr>
          <w:sz w:val="20"/>
          <w:lang w:val="id-ID"/>
        </w:rPr>
        <w:t>arkan hasil dan pembahasan yang telah dilakukan maka kesimpulannya sebagai beikut</w:t>
      </w:r>
    </w:p>
    <w:p w:rsidR="007E3F35" w:rsidRPr="00B00EE5" w:rsidRDefault="00136FC2" w:rsidP="007E3F35">
      <w:pPr>
        <w:pStyle w:val="ListParagraph"/>
        <w:numPr>
          <w:ilvl w:val="0"/>
          <w:numId w:val="13"/>
        </w:numPr>
        <w:jc w:val="both"/>
        <w:rPr>
          <w:sz w:val="20"/>
          <w:lang w:val="id-ID"/>
        </w:rPr>
      </w:pPr>
      <w:r w:rsidRPr="00B00EE5">
        <w:rPr>
          <w:sz w:val="20"/>
          <w:lang w:val="id-ID"/>
        </w:rPr>
        <w:t xml:space="preserve">Berdasarkan  hasil </w:t>
      </w:r>
      <w:r w:rsidR="007E3F35" w:rsidRPr="00B00EE5">
        <w:rPr>
          <w:sz w:val="20"/>
          <w:lang w:val="id-ID"/>
        </w:rPr>
        <w:t xml:space="preserve"> perancangan dan  pengujian untuk pro</w:t>
      </w:r>
      <w:r w:rsidR="007E7EC9">
        <w:rPr>
          <w:sz w:val="20"/>
          <w:lang w:val="id-ID"/>
        </w:rPr>
        <w:t>to</w:t>
      </w:r>
      <w:r w:rsidR="007E3F35" w:rsidRPr="00B00EE5">
        <w:rPr>
          <w:sz w:val="20"/>
          <w:lang w:val="id-ID"/>
        </w:rPr>
        <w:t>tipe terhadap hama tikus dikembangkan</w:t>
      </w:r>
      <w:r w:rsidR="00347B50">
        <w:rPr>
          <w:sz w:val="20"/>
          <w:lang w:val="id-ID"/>
        </w:rPr>
        <w:t xml:space="preserve"> </w:t>
      </w:r>
      <w:r w:rsidR="007E3F35" w:rsidRPr="00B00EE5">
        <w:rPr>
          <w:sz w:val="20"/>
          <w:lang w:val="id-ID"/>
        </w:rPr>
        <w:t>dengan memakai photovoltaik sebagai sumber energi listriknya.</w:t>
      </w:r>
    </w:p>
    <w:p w:rsidR="00895F8E" w:rsidRPr="007E7EC9" w:rsidRDefault="007E3F35" w:rsidP="00895F8E">
      <w:pPr>
        <w:pStyle w:val="ListParagraph"/>
        <w:numPr>
          <w:ilvl w:val="0"/>
          <w:numId w:val="13"/>
        </w:numPr>
        <w:jc w:val="both"/>
        <w:rPr>
          <w:sz w:val="20"/>
          <w:lang w:val="id-ID"/>
        </w:rPr>
      </w:pPr>
      <w:r w:rsidRPr="007E7EC9">
        <w:rPr>
          <w:sz w:val="20"/>
          <w:lang w:val="id-ID"/>
        </w:rPr>
        <w:t xml:space="preserve">Berdasarkan  </w:t>
      </w:r>
      <w:r w:rsidR="00895F8E" w:rsidRPr="007E7EC9">
        <w:rPr>
          <w:sz w:val="20"/>
          <w:lang w:val="id-ID"/>
        </w:rPr>
        <w:t>hasil pengujian pro</w:t>
      </w:r>
      <w:r w:rsidR="007E7EC9" w:rsidRPr="007E7EC9">
        <w:rPr>
          <w:sz w:val="20"/>
          <w:lang w:val="id-ID"/>
        </w:rPr>
        <w:t>to</w:t>
      </w:r>
      <w:r w:rsidR="00895F8E" w:rsidRPr="007E7EC9">
        <w:rPr>
          <w:sz w:val="20"/>
          <w:lang w:val="id-ID"/>
        </w:rPr>
        <w:t xml:space="preserve">tipe yang di lakukan terhadap hama tikus kondisi sebelum alat diaktifkan  terlihat normal </w:t>
      </w:r>
      <w:r w:rsidR="007E7EC9">
        <w:rPr>
          <w:sz w:val="20"/>
          <w:lang w:val="id-ID"/>
        </w:rPr>
        <w:t xml:space="preserve">dan </w:t>
      </w:r>
      <w:r w:rsidR="00895F8E" w:rsidRPr="007E7EC9">
        <w:rPr>
          <w:sz w:val="20"/>
          <w:lang w:val="id-ID"/>
        </w:rPr>
        <w:t xml:space="preserve"> setelah diaktifkan kodisi hama tikus berubah menjadi gelisah dan lari mencari jalan keluar dar kandang  </w:t>
      </w:r>
    </w:p>
    <w:p w:rsidR="00895F8E" w:rsidRPr="00B00EE5" w:rsidRDefault="00895F8E" w:rsidP="00136FC2">
      <w:pPr>
        <w:pStyle w:val="ListParagraph"/>
        <w:numPr>
          <w:ilvl w:val="0"/>
          <w:numId w:val="13"/>
        </w:numPr>
        <w:jc w:val="both"/>
        <w:rPr>
          <w:sz w:val="20"/>
          <w:lang w:val="id-ID"/>
        </w:rPr>
      </w:pPr>
      <w:r w:rsidRPr="00B00EE5">
        <w:rPr>
          <w:sz w:val="20"/>
          <w:lang w:val="id-ID"/>
        </w:rPr>
        <w:t>Pro</w:t>
      </w:r>
      <w:r w:rsidR="006C11F2">
        <w:rPr>
          <w:sz w:val="20"/>
          <w:lang w:val="id-ID"/>
        </w:rPr>
        <w:t>to</w:t>
      </w:r>
      <w:r w:rsidRPr="00B00EE5">
        <w:rPr>
          <w:sz w:val="20"/>
          <w:lang w:val="id-ID"/>
        </w:rPr>
        <w:t xml:space="preserve">tipe alat pengusir hama tikus terbukti sangat efektif mengusir tikus dan jarak </w:t>
      </w:r>
      <w:r w:rsidR="005357FF" w:rsidRPr="00B00EE5">
        <w:rPr>
          <w:sz w:val="20"/>
          <w:lang w:val="id-ID"/>
        </w:rPr>
        <w:t>pengusir hama tikus tergantung frekuensi</w:t>
      </w:r>
      <w:r w:rsidR="006A2969" w:rsidRPr="00B00EE5">
        <w:rPr>
          <w:sz w:val="20"/>
          <w:lang w:val="id-ID"/>
        </w:rPr>
        <w:t xml:space="preserve"> bunyi</w:t>
      </w:r>
      <w:r w:rsidR="007E7EC9">
        <w:rPr>
          <w:sz w:val="20"/>
          <w:lang w:val="id-ID"/>
        </w:rPr>
        <w:t>nya.</w:t>
      </w:r>
    </w:p>
    <w:p w:rsidR="00136FC2" w:rsidRPr="00B00EE5" w:rsidRDefault="00136FC2" w:rsidP="00136FC2">
      <w:pPr>
        <w:rPr>
          <w:sz w:val="20"/>
          <w:lang w:val="id-ID"/>
        </w:rPr>
      </w:pPr>
    </w:p>
    <w:p w:rsidR="0007726A" w:rsidRDefault="0007726A" w:rsidP="0007726A">
      <w:pPr>
        <w:rPr>
          <w:sz w:val="20"/>
          <w:lang w:val="id-ID"/>
        </w:rPr>
      </w:pPr>
    </w:p>
    <w:p w:rsidR="007E7EC9" w:rsidRPr="00B00EE5" w:rsidRDefault="007E7EC9" w:rsidP="0007726A">
      <w:pPr>
        <w:rPr>
          <w:sz w:val="20"/>
          <w:lang w:val="id-ID"/>
        </w:rPr>
      </w:pPr>
    </w:p>
    <w:p w:rsidR="00347B50" w:rsidRDefault="00347B50" w:rsidP="00ED2749">
      <w:pPr>
        <w:pStyle w:val="Heading1"/>
        <w:suppressAutoHyphens/>
        <w:spacing w:after="60"/>
        <w:jc w:val="center"/>
        <w:rPr>
          <w:i w:val="0"/>
          <w:sz w:val="20"/>
          <w:lang w:val="id-ID"/>
        </w:rPr>
      </w:pPr>
    </w:p>
    <w:p w:rsidR="00D73172" w:rsidRPr="00B00EE5" w:rsidRDefault="00D73172" w:rsidP="00ED2749">
      <w:pPr>
        <w:pStyle w:val="Heading1"/>
        <w:suppressAutoHyphens/>
        <w:spacing w:after="60"/>
        <w:jc w:val="center"/>
        <w:rPr>
          <w:i w:val="0"/>
          <w:sz w:val="20"/>
          <w:lang w:val="id-ID"/>
        </w:rPr>
      </w:pPr>
      <w:r w:rsidRPr="00B00EE5">
        <w:rPr>
          <w:i w:val="0"/>
          <w:sz w:val="20"/>
        </w:rPr>
        <w:t>REFERENSI</w:t>
      </w:r>
    </w:p>
    <w:p w:rsidR="006B5BDF" w:rsidRPr="00B00EE5" w:rsidRDefault="00AA014A" w:rsidP="006B5BDF">
      <w:pPr>
        <w:pStyle w:val="CommentText"/>
        <w:tabs>
          <w:tab w:val="clear" w:pos="284"/>
        </w:tabs>
        <w:ind w:left="426" w:hanging="426"/>
        <w:jc w:val="both"/>
        <w:rPr>
          <w:rFonts w:ascii="Times New Roman" w:hAnsi="Times New Roman"/>
          <w:lang w:val="en-US"/>
        </w:rPr>
      </w:pPr>
      <w:r w:rsidRPr="00B00EE5">
        <w:rPr>
          <w:rFonts w:ascii="Times New Roman" w:hAnsi="Times New Roman"/>
          <w:lang w:val="en-US"/>
        </w:rPr>
        <w:fldChar w:fldCharType="begin"/>
      </w:r>
      <w:r w:rsidR="006B5BDF" w:rsidRPr="00E1302D">
        <w:rPr>
          <w:rFonts w:ascii="Times New Roman" w:hAnsi="Times New Roman"/>
          <w:lang w:val="en-US"/>
        </w:rPr>
        <w:instrText xml:space="preserve"> ADDIN EN.REFLIST </w:instrText>
      </w:r>
      <w:r w:rsidRPr="00B00EE5">
        <w:rPr>
          <w:rFonts w:ascii="Times New Roman" w:hAnsi="Times New Roman"/>
          <w:lang w:val="en-US"/>
        </w:rPr>
        <w:fldChar w:fldCharType="separate"/>
      </w:r>
    </w:p>
    <w:p w:rsidR="00C76404" w:rsidRDefault="00D4325D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  <w:r w:rsidRPr="00B00EE5">
        <w:rPr>
          <w:rFonts w:ascii="Times New Roman" w:hAnsi="Times New Roman"/>
          <w:lang w:val="id-ID"/>
        </w:rPr>
        <w:t>[1</w:t>
      </w:r>
      <w:r w:rsidR="00B017F6" w:rsidRPr="00B00EE5">
        <w:rPr>
          <w:rFonts w:ascii="Times New Roman" w:hAnsi="Times New Roman"/>
          <w:lang w:val="id-ID"/>
        </w:rPr>
        <w:t>]</w:t>
      </w:r>
      <w:r w:rsidRPr="00B00EE5">
        <w:rPr>
          <w:rFonts w:ascii="Times New Roman" w:hAnsi="Times New Roman"/>
          <w:lang w:val="id-ID"/>
        </w:rPr>
        <w:tab/>
      </w:r>
      <w:r w:rsidR="00C76404">
        <w:rPr>
          <w:rFonts w:ascii="Times New Roman" w:hAnsi="Times New Roman"/>
          <w:lang w:val="id-ID"/>
        </w:rPr>
        <w:t xml:space="preserve">Zufrizal </w:t>
      </w:r>
      <w:r w:rsidRPr="00B00EE5">
        <w:rPr>
          <w:rFonts w:ascii="Times New Roman" w:hAnsi="Times New Roman"/>
          <w:lang w:val="id-ID"/>
        </w:rPr>
        <w:t>,"</w:t>
      </w:r>
      <w:r w:rsidR="00C76404">
        <w:rPr>
          <w:rFonts w:ascii="Times New Roman" w:hAnsi="Times New Roman"/>
          <w:lang w:val="id-ID"/>
        </w:rPr>
        <w:t>Pemanfaatan Solar Cell Sebagai Sumber Energi Listrik Alternatif Pada Gedung Fakultas Saintek Unisnu Jepara</w:t>
      </w:r>
      <w:r w:rsidRPr="00B00EE5">
        <w:rPr>
          <w:rFonts w:ascii="Times New Roman" w:hAnsi="Times New Roman"/>
          <w:lang w:val="id-ID"/>
        </w:rPr>
        <w:t>,</w:t>
      </w:r>
      <w:r w:rsidR="004D3723">
        <w:rPr>
          <w:rFonts w:ascii="Times New Roman" w:hAnsi="Times New Roman"/>
          <w:lang w:val="id-ID"/>
        </w:rPr>
        <w:t>"</w:t>
      </w:r>
      <w:r w:rsidRPr="00B00EE5">
        <w:rPr>
          <w:rFonts w:ascii="Times New Roman" w:hAnsi="Times New Roman"/>
          <w:lang w:val="id-ID"/>
        </w:rPr>
        <w:t xml:space="preserve"> </w:t>
      </w:r>
      <w:r w:rsidR="00C76404">
        <w:rPr>
          <w:rFonts w:ascii="Times New Roman" w:hAnsi="Times New Roman"/>
          <w:lang w:val="id-ID"/>
        </w:rPr>
        <w:t>Prosiding Seminar Nasional Teknik Elektro Dan Ketenagalistrikan (SNTEK III)</w:t>
      </w:r>
      <w:r w:rsidR="007E7EC9">
        <w:rPr>
          <w:rFonts w:ascii="Times New Roman" w:hAnsi="Times New Roman"/>
          <w:lang w:val="id-ID"/>
        </w:rPr>
        <w:t>,</w:t>
      </w:r>
      <w:r w:rsidR="00C76404">
        <w:rPr>
          <w:rFonts w:ascii="Times New Roman" w:hAnsi="Times New Roman"/>
          <w:lang w:val="id-ID"/>
        </w:rPr>
        <w:t xml:space="preserve"> </w:t>
      </w:r>
      <w:r w:rsidR="004D3723">
        <w:rPr>
          <w:rFonts w:ascii="Times New Roman" w:hAnsi="Times New Roman"/>
          <w:lang w:val="id-ID"/>
        </w:rPr>
        <w:t>2016,</w:t>
      </w:r>
      <w:r w:rsidR="007D531C">
        <w:rPr>
          <w:rFonts w:ascii="Times New Roman" w:hAnsi="Times New Roman"/>
          <w:lang w:val="id-ID"/>
        </w:rPr>
        <w:t xml:space="preserve"> </w:t>
      </w:r>
      <w:r w:rsidR="00B517DF">
        <w:rPr>
          <w:rFonts w:ascii="Times New Roman" w:hAnsi="Times New Roman"/>
          <w:lang w:val="id-ID"/>
        </w:rPr>
        <w:t>ISBN: 978-02-8509-22-0,</w:t>
      </w:r>
      <w:r w:rsidR="0048092C">
        <w:rPr>
          <w:rFonts w:ascii="Times New Roman" w:hAnsi="Times New Roman"/>
          <w:lang w:val="id-ID"/>
        </w:rPr>
        <w:t xml:space="preserve"> </w:t>
      </w:r>
      <w:r w:rsidR="00B517DF">
        <w:rPr>
          <w:rFonts w:ascii="Times New Roman" w:hAnsi="Times New Roman"/>
          <w:lang w:val="id-ID"/>
        </w:rPr>
        <w:t>pp 1-5</w:t>
      </w:r>
      <w:r w:rsidR="007E7EC9">
        <w:rPr>
          <w:rFonts w:ascii="Times New Roman" w:hAnsi="Times New Roman"/>
          <w:lang w:val="id-ID"/>
        </w:rPr>
        <w:t>.</w:t>
      </w:r>
    </w:p>
    <w:p w:rsidR="00D4325D" w:rsidRDefault="00464092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[2] </w:t>
      </w:r>
      <w:r>
        <w:rPr>
          <w:rFonts w:ascii="Times New Roman" w:hAnsi="Times New Roman"/>
          <w:lang w:val="id-ID"/>
        </w:rPr>
        <w:tab/>
        <w:t>M.Sau dan</w:t>
      </w:r>
      <w:r w:rsidR="004D3723">
        <w:rPr>
          <w:rFonts w:ascii="Times New Roman" w:hAnsi="Times New Roman"/>
          <w:lang w:val="id-ID"/>
        </w:rPr>
        <w:t xml:space="preserve"> H.E.Patoding,</w:t>
      </w:r>
      <w:r w:rsidR="00E90CED">
        <w:rPr>
          <w:rFonts w:ascii="Times New Roman" w:hAnsi="Times New Roman"/>
          <w:lang w:val="id-ID"/>
        </w:rPr>
        <w:t>"</w:t>
      </w:r>
      <w:r>
        <w:rPr>
          <w:rFonts w:ascii="Times New Roman" w:hAnsi="Times New Roman"/>
          <w:lang w:val="id-ID"/>
        </w:rPr>
        <w:t>Model Perancangan Pembangkit Hibrid Tenaga Surya-Diesel dengan Aplikasi Homer Pro V3,9.1</w:t>
      </w:r>
      <w:r w:rsidR="00E90CED">
        <w:rPr>
          <w:rFonts w:ascii="Times New Roman" w:hAnsi="Times New Roman"/>
          <w:lang w:val="id-ID"/>
        </w:rPr>
        <w:t>,"S</w:t>
      </w:r>
      <w:r w:rsidR="0048092C">
        <w:rPr>
          <w:rFonts w:ascii="Times New Roman" w:hAnsi="Times New Roman"/>
          <w:lang w:val="id-ID"/>
        </w:rPr>
        <w:t>eminar Nasional &amp;Expo Teknik El</w:t>
      </w:r>
      <w:r w:rsidR="00E90CED">
        <w:rPr>
          <w:rFonts w:ascii="Times New Roman" w:hAnsi="Times New Roman"/>
          <w:lang w:val="id-ID"/>
        </w:rPr>
        <w:t>ektro</w:t>
      </w:r>
      <w:r w:rsidR="007E7EC9">
        <w:rPr>
          <w:rFonts w:ascii="Times New Roman" w:hAnsi="Times New Roman"/>
          <w:lang w:val="id-ID"/>
        </w:rPr>
        <w:t>,</w:t>
      </w:r>
      <w:r w:rsidR="00E90CED">
        <w:rPr>
          <w:rFonts w:ascii="Times New Roman" w:hAnsi="Times New Roman"/>
          <w:lang w:val="id-ID"/>
        </w:rPr>
        <w:t xml:space="preserve"> 2017</w:t>
      </w:r>
      <w:r w:rsidR="004D3723">
        <w:rPr>
          <w:rFonts w:ascii="Times New Roman" w:hAnsi="Times New Roman"/>
          <w:lang w:val="id-ID"/>
        </w:rPr>
        <w:t>,</w:t>
      </w:r>
      <w:r w:rsidR="0048092C">
        <w:rPr>
          <w:rFonts w:ascii="Times New Roman" w:hAnsi="Times New Roman"/>
          <w:lang w:val="id-ID"/>
        </w:rPr>
        <w:t xml:space="preserve"> ISSN 2088-9984, </w:t>
      </w:r>
      <w:r w:rsidR="00E90CED">
        <w:rPr>
          <w:rFonts w:ascii="Times New Roman" w:hAnsi="Times New Roman"/>
          <w:lang w:val="id-ID"/>
        </w:rPr>
        <w:t xml:space="preserve"> pp 35-42</w:t>
      </w:r>
      <w:r w:rsidR="007E7EC9">
        <w:rPr>
          <w:rFonts w:ascii="Times New Roman" w:hAnsi="Times New Roman"/>
          <w:lang w:val="id-ID"/>
        </w:rPr>
        <w:t>.</w:t>
      </w:r>
    </w:p>
    <w:p w:rsidR="00F0519F" w:rsidRDefault="004D3723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3]</w:t>
      </w:r>
      <w:r>
        <w:rPr>
          <w:rFonts w:ascii="Times New Roman" w:hAnsi="Times New Roman"/>
          <w:lang w:val="id-ID"/>
        </w:rPr>
        <w:tab/>
        <w:t xml:space="preserve">Mutmainnah </w:t>
      </w:r>
      <w:r w:rsidR="00F0519F" w:rsidRPr="00B00EE5">
        <w:rPr>
          <w:rFonts w:ascii="Times New Roman" w:hAnsi="Times New Roman"/>
          <w:lang w:val="id-ID"/>
        </w:rPr>
        <w:t>and Rahmaniah,"Perancangan Pembangkit Tenaga Hybrid di Pulau Samalona", Seminar Nasional Teknik Elektro Dan Informatika (SNTEI)</w:t>
      </w:r>
      <w:r w:rsidR="007E7EC9">
        <w:rPr>
          <w:rFonts w:ascii="Times New Roman" w:hAnsi="Times New Roman"/>
          <w:lang w:val="id-ID"/>
        </w:rPr>
        <w:t>,</w:t>
      </w:r>
      <w:r w:rsidR="00F0519F" w:rsidRPr="00B00EE5">
        <w:rPr>
          <w:rFonts w:ascii="Times New Roman" w:hAnsi="Times New Roman"/>
          <w:lang w:val="id-ID"/>
        </w:rPr>
        <w:t xml:space="preserve"> 2017,  pp. 38-42.</w:t>
      </w:r>
    </w:p>
    <w:p w:rsidR="00E90CED" w:rsidRDefault="00D73F11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[</w:t>
      </w:r>
      <w:r w:rsidR="00F0519F">
        <w:rPr>
          <w:rFonts w:ascii="Times New Roman" w:hAnsi="Times New Roman"/>
          <w:lang w:val="id-ID"/>
        </w:rPr>
        <w:t>4</w:t>
      </w:r>
      <w:r>
        <w:rPr>
          <w:rFonts w:ascii="Times New Roman" w:hAnsi="Times New Roman"/>
          <w:lang w:val="id-ID"/>
        </w:rPr>
        <w:t xml:space="preserve">]  </w:t>
      </w:r>
      <w:r w:rsidR="00FE1688" w:rsidRPr="00B00EE5">
        <w:rPr>
          <w:rFonts w:ascii="Times New Roman" w:hAnsi="Times New Roman"/>
          <w:lang w:val="id-ID"/>
        </w:rPr>
        <w:t>U. Akram., M. Kahalid., S. Shafiq,"Optimal sizing of a wind/solar/battery hybrid grid-connected microgrid system",JET Renewable Power Generation, 12, 2017,  pp. 73-80.</w:t>
      </w:r>
    </w:p>
    <w:p w:rsidR="00FE1688" w:rsidRDefault="00FE1688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[</w:t>
      </w:r>
      <w:r w:rsidR="00F0519F">
        <w:rPr>
          <w:rFonts w:ascii="Times New Roman" w:hAnsi="Times New Roman"/>
          <w:lang w:val="id-ID"/>
        </w:rPr>
        <w:t>5</w:t>
      </w:r>
      <w:r>
        <w:rPr>
          <w:rFonts w:ascii="Times New Roman" w:hAnsi="Times New Roman"/>
          <w:lang w:val="id-ID"/>
        </w:rPr>
        <w:t>] Mansur,"Perancangan Optimal Energi Terabrukan Pada Sistem Microgrid," Disertasi, 2022</w:t>
      </w:r>
    </w:p>
    <w:p w:rsidR="00FE1688" w:rsidRDefault="00FE1688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[</w:t>
      </w:r>
      <w:r w:rsidR="00F0519F">
        <w:rPr>
          <w:rFonts w:ascii="Times New Roman" w:hAnsi="Times New Roman"/>
          <w:lang w:val="id-ID"/>
        </w:rPr>
        <w:t>6</w:t>
      </w:r>
      <w:r>
        <w:rPr>
          <w:rFonts w:ascii="Times New Roman" w:hAnsi="Times New Roman"/>
          <w:lang w:val="id-ID"/>
        </w:rPr>
        <w:t xml:space="preserve">] </w:t>
      </w:r>
      <w:r w:rsidR="00284E35">
        <w:rPr>
          <w:rFonts w:ascii="Times New Roman" w:hAnsi="Times New Roman"/>
          <w:lang w:val="id-ID"/>
        </w:rPr>
        <w:t xml:space="preserve"> E. Permana ,"Rancangan A</w:t>
      </w:r>
      <w:r w:rsidR="00741D7F">
        <w:rPr>
          <w:rFonts w:ascii="Times New Roman" w:hAnsi="Times New Roman"/>
          <w:lang w:val="id-ID"/>
        </w:rPr>
        <w:t xml:space="preserve">lat pengisian Daya Dengan panel Surya menggunakan Quality Funiction Deployment (QFD) ," Reka </w:t>
      </w:r>
      <w:r w:rsidR="007E7EC9">
        <w:rPr>
          <w:rFonts w:ascii="Times New Roman" w:hAnsi="Times New Roman"/>
          <w:lang w:val="id-ID"/>
        </w:rPr>
        <w:t>I</w:t>
      </w:r>
      <w:r w:rsidR="00741D7F">
        <w:rPr>
          <w:rFonts w:ascii="Times New Roman" w:hAnsi="Times New Roman"/>
          <w:lang w:val="id-ID"/>
        </w:rPr>
        <w:t>ntegra</w:t>
      </w:r>
      <w:r w:rsidR="004D3723">
        <w:rPr>
          <w:rFonts w:ascii="Times New Roman" w:hAnsi="Times New Roman"/>
          <w:lang w:val="id-ID"/>
        </w:rPr>
        <w:t>,</w:t>
      </w:r>
      <w:r w:rsidR="00741D7F">
        <w:rPr>
          <w:rFonts w:ascii="Times New Roman" w:hAnsi="Times New Roman"/>
          <w:lang w:val="id-ID"/>
        </w:rPr>
        <w:t xml:space="preserve"> 2015, pp</w:t>
      </w:r>
      <w:r w:rsidR="00E1302D">
        <w:rPr>
          <w:rFonts w:ascii="Times New Roman" w:hAnsi="Times New Roman"/>
          <w:lang w:val="id-ID"/>
        </w:rPr>
        <w:t xml:space="preserve"> </w:t>
      </w:r>
      <w:r w:rsidR="00741D7F">
        <w:rPr>
          <w:rFonts w:ascii="Times New Roman" w:hAnsi="Times New Roman"/>
          <w:lang w:val="id-ID"/>
        </w:rPr>
        <w:t>288-297.</w:t>
      </w:r>
    </w:p>
    <w:p w:rsidR="007D7232" w:rsidRDefault="00741D7F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[</w:t>
      </w:r>
      <w:r w:rsidR="00F0519F">
        <w:rPr>
          <w:rFonts w:ascii="Times New Roman" w:hAnsi="Times New Roman"/>
          <w:lang w:val="id-ID"/>
        </w:rPr>
        <w:t>7</w:t>
      </w:r>
      <w:r>
        <w:rPr>
          <w:rFonts w:ascii="Times New Roman" w:hAnsi="Times New Roman"/>
          <w:lang w:val="id-ID"/>
        </w:rPr>
        <w:t>] .A.Saputro ,"Perangkap Tikus Otomatis Menggunakan</w:t>
      </w:r>
      <w:r w:rsidR="00901F57">
        <w:rPr>
          <w:rFonts w:ascii="Times New Roman" w:hAnsi="Times New Roman"/>
          <w:lang w:val="id-ID"/>
        </w:rPr>
        <w:t xml:space="preserve"> Sensor InframerahBerbasis Wemos,"Pendidikan Tambusai</w:t>
      </w:r>
      <w:r w:rsidR="007E7EC9">
        <w:rPr>
          <w:rFonts w:ascii="Times New Roman" w:hAnsi="Times New Roman"/>
          <w:lang w:val="id-ID"/>
        </w:rPr>
        <w:t>,</w:t>
      </w:r>
      <w:r w:rsidR="00901F57">
        <w:rPr>
          <w:rFonts w:ascii="Times New Roman" w:hAnsi="Times New Roman"/>
          <w:lang w:val="id-ID"/>
        </w:rPr>
        <w:t xml:space="preserve"> 2021</w:t>
      </w:r>
      <w:r w:rsidR="004D3723">
        <w:rPr>
          <w:rFonts w:ascii="Times New Roman" w:hAnsi="Times New Roman"/>
          <w:lang w:val="id-ID"/>
        </w:rPr>
        <w:t>,</w:t>
      </w:r>
      <w:r w:rsidR="00901F57">
        <w:rPr>
          <w:rFonts w:ascii="Times New Roman" w:hAnsi="Times New Roman"/>
          <w:lang w:val="id-ID"/>
        </w:rPr>
        <w:t xml:space="preserve"> pp.6188-6195.</w:t>
      </w:r>
    </w:p>
    <w:p w:rsidR="00741D7F" w:rsidRDefault="007D7232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[</w:t>
      </w:r>
      <w:r w:rsidR="00F0519F">
        <w:rPr>
          <w:rFonts w:ascii="Times New Roman" w:hAnsi="Times New Roman"/>
          <w:lang w:val="id-ID"/>
        </w:rPr>
        <w:t>9</w:t>
      </w:r>
      <w:r>
        <w:rPr>
          <w:rFonts w:ascii="Times New Roman" w:hAnsi="Times New Roman"/>
          <w:lang w:val="id-ID"/>
        </w:rPr>
        <w:t>] T. Arzeda ,"Rancang Bangun Prototype Alat Pengusir Tikus Dengan memanfaatkan Gelombang Ultrasonik Berbasis Internet Of Things," JEETech</w:t>
      </w:r>
      <w:r w:rsidR="004D3723">
        <w:rPr>
          <w:rFonts w:ascii="Times New Roman" w:hAnsi="Times New Roman"/>
          <w:lang w:val="id-ID"/>
        </w:rPr>
        <w:t>,</w:t>
      </w:r>
      <w:r>
        <w:rPr>
          <w:rFonts w:ascii="Times New Roman" w:hAnsi="Times New Roman"/>
          <w:lang w:val="id-ID"/>
        </w:rPr>
        <w:t xml:space="preserve"> 2022</w:t>
      </w:r>
      <w:r w:rsidR="004D3723">
        <w:rPr>
          <w:rFonts w:ascii="Times New Roman" w:hAnsi="Times New Roman"/>
          <w:lang w:val="id-ID"/>
        </w:rPr>
        <w:t>,</w:t>
      </w:r>
      <w:r w:rsidR="00E1302D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>pp 57-63.</w:t>
      </w:r>
      <w:r w:rsidR="00901F57">
        <w:rPr>
          <w:rFonts w:ascii="Times New Roman" w:hAnsi="Times New Roman"/>
          <w:lang w:val="id-ID"/>
        </w:rPr>
        <w:t xml:space="preserve"> </w:t>
      </w:r>
      <w:r w:rsidR="00741D7F">
        <w:rPr>
          <w:rFonts w:ascii="Times New Roman" w:hAnsi="Times New Roman"/>
          <w:lang w:val="id-ID"/>
        </w:rPr>
        <w:t xml:space="preserve"> </w:t>
      </w:r>
    </w:p>
    <w:p w:rsidR="00FE1688" w:rsidRDefault="007D7232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 </w:t>
      </w:r>
    </w:p>
    <w:p w:rsidR="00F0519F" w:rsidRDefault="00F0519F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</w:p>
    <w:p w:rsidR="00F0519F" w:rsidRDefault="00F0519F" w:rsidP="006B5BDF">
      <w:pPr>
        <w:pStyle w:val="CommentText"/>
        <w:tabs>
          <w:tab w:val="clear" w:pos="284"/>
          <w:tab w:val="left" w:pos="426"/>
        </w:tabs>
        <w:ind w:left="426" w:hanging="426"/>
        <w:jc w:val="both"/>
        <w:rPr>
          <w:rFonts w:ascii="Times New Roman" w:hAnsi="Times New Roman"/>
          <w:lang w:val="id-ID"/>
        </w:rPr>
      </w:pPr>
    </w:p>
    <w:p w:rsidR="007B0821" w:rsidRPr="00B00EE5" w:rsidRDefault="00E1302D" w:rsidP="00E1302D">
      <w:pPr>
        <w:pStyle w:val="CommentText"/>
        <w:tabs>
          <w:tab w:val="clear" w:pos="284"/>
          <w:tab w:val="left" w:pos="426"/>
        </w:tabs>
        <w:ind w:left="426" w:hanging="426"/>
        <w:jc w:val="both"/>
      </w:pPr>
      <w:r w:rsidRPr="00B00EE5">
        <w:rPr>
          <w:rFonts w:ascii="Times New Roman" w:hAnsi="Times New Roman"/>
          <w:lang w:val="id-ID"/>
        </w:rPr>
        <w:t xml:space="preserve"> </w:t>
      </w:r>
    </w:p>
    <w:p w:rsidR="006B5BDF" w:rsidRPr="00B00EE5" w:rsidRDefault="006B5BDF" w:rsidP="006B5BDF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="CIDFont+F1"/>
          <w:sz w:val="20"/>
        </w:rPr>
      </w:pPr>
    </w:p>
    <w:p w:rsidR="00B4770E" w:rsidRPr="00B00EE5" w:rsidRDefault="00AA014A" w:rsidP="00E1302D">
      <w:pPr>
        <w:tabs>
          <w:tab w:val="left" w:pos="426"/>
        </w:tabs>
        <w:spacing w:before="60"/>
        <w:ind w:left="426" w:hanging="426"/>
        <w:jc w:val="both"/>
        <w:rPr>
          <w:sz w:val="20"/>
          <w:lang w:val="id-ID"/>
        </w:rPr>
      </w:pPr>
      <w:r w:rsidRPr="00B00EE5">
        <w:rPr>
          <w:sz w:val="20"/>
        </w:rPr>
        <w:fldChar w:fldCharType="end"/>
      </w:r>
    </w:p>
    <w:p w:rsidR="00826070" w:rsidRPr="00B00EE5" w:rsidRDefault="00826070" w:rsidP="00826070">
      <w:pPr>
        <w:spacing w:after="120"/>
        <w:ind w:firstLine="360"/>
        <w:rPr>
          <w:sz w:val="20"/>
          <w:lang w:val="id-ID"/>
        </w:rPr>
      </w:pPr>
    </w:p>
    <w:p w:rsidR="00826070" w:rsidRPr="00B00EE5" w:rsidRDefault="00826070" w:rsidP="00826070">
      <w:pPr>
        <w:spacing w:after="120"/>
        <w:ind w:firstLine="360"/>
        <w:rPr>
          <w:sz w:val="20"/>
          <w:lang w:val="id-ID"/>
        </w:rPr>
      </w:pPr>
    </w:p>
    <w:sectPr w:rsidR="00826070" w:rsidRPr="00B00EE5" w:rsidSect="003D494C">
      <w:type w:val="continuous"/>
      <w:pgSz w:w="11909" w:h="16834" w:code="9"/>
      <w:pgMar w:top="1152" w:right="1008" w:bottom="1584" w:left="1008" w:header="720" w:footer="720" w:gutter="0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1C" w:rsidRDefault="0099141C">
      <w:r>
        <w:separator/>
      </w:r>
    </w:p>
  </w:endnote>
  <w:endnote w:type="continuationSeparator" w:id="1">
    <w:p w:rsidR="0099141C" w:rsidRDefault="00991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RomNo9L-Regu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C1E" w:rsidRDefault="00201B74" w:rsidP="00500C1E">
    <w:pPr>
      <w:pStyle w:val="Footer"/>
      <w:tabs>
        <w:tab w:val="right" w:pos="8507"/>
      </w:tabs>
    </w:pPr>
    <w:r>
      <w:tab/>
    </w:r>
  </w:p>
  <w:p w:rsidR="00500C1E" w:rsidRDefault="00500C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1C" w:rsidRDefault="0099141C">
      <w:r>
        <w:separator/>
      </w:r>
    </w:p>
  </w:footnote>
  <w:footnote w:type="continuationSeparator" w:id="1">
    <w:p w:rsidR="0099141C" w:rsidRDefault="00991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CCB3B0"/>
    <w:multiLevelType w:val="hybridMultilevel"/>
    <w:tmpl w:val="918FA20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E9255C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C6939"/>
    <w:multiLevelType w:val="hybridMultilevel"/>
    <w:tmpl w:val="09E86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D5DE9"/>
    <w:multiLevelType w:val="hybridMultilevel"/>
    <w:tmpl w:val="E990F2B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D2075A"/>
    <w:multiLevelType w:val="hybridMultilevel"/>
    <w:tmpl w:val="604CDE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A2861"/>
    <w:multiLevelType w:val="hybridMultilevel"/>
    <w:tmpl w:val="B5D40996"/>
    <w:lvl w:ilvl="0" w:tplc="0421000F">
      <w:start w:val="1"/>
      <w:numFmt w:val="decimal"/>
      <w:lvlText w:val="%1."/>
      <w:lvlJc w:val="left"/>
      <w:pPr>
        <w:ind w:left="1446" w:hanging="360"/>
      </w:pPr>
    </w:lvl>
    <w:lvl w:ilvl="1" w:tplc="04210019" w:tentative="1">
      <w:start w:val="1"/>
      <w:numFmt w:val="lowerLetter"/>
      <w:lvlText w:val="%2."/>
      <w:lvlJc w:val="left"/>
      <w:pPr>
        <w:ind w:left="2166" w:hanging="360"/>
      </w:pPr>
    </w:lvl>
    <w:lvl w:ilvl="2" w:tplc="0421001B" w:tentative="1">
      <w:start w:val="1"/>
      <w:numFmt w:val="lowerRoman"/>
      <w:lvlText w:val="%3."/>
      <w:lvlJc w:val="right"/>
      <w:pPr>
        <w:ind w:left="2886" w:hanging="180"/>
      </w:pPr>
    </w:lvl>
    <w:lvl w:ilvl="3" w:tplc="0421000F" w:tentative="1">
      <w:start w:val="1"/>
      <w:numFmt w:val="decimal"/>
      <w:lvlText w:val="%4."/>
      <w:lvlJc w:val="left"/>
      <w:pPr>
        <w:ind w:left="3606" w:hanging="360"/>
      </w:pPr>
    </w:lvl>
    <w:lvl w:ilvl="4" w:tplc="04210019" w:tentative="1">
      <w:start w:val="1"/>
      <w:numFmt w:val="lowerLetter"/>
      <w:lvlText w:val="%5."/>
      <w:lvlJc w:val="left"/>
      <w:pPr>
        <w:ind w:left="4326" w:hanging="360"/>
      </w:pPr>
    </w:lvl>
    <w:lvl w:ilvl="5" w:tplc="0421001B" w:tentative="1">
      <w:start w:val="1"/>
      <w:numFmt w:val="lowerRoman"/>
      <w:lvlText w:val="%6."/>
      <w:lvlJc w:val="right"/>
      <w:pPr>
        <w:ind w:left="5046" w:hanging="180"/>
      </w:pPr>
    </w:lvl>
    <w:lvl w:ilvl="6" w:tplc="0421000F" w:tentative="1">
      <w:start w:val="1"/>
      <w:numFmt w:val="decimal"/>
      <w:lvlText w:val="%7."/>
      <w:lvlJc w:val="left"/>
      <w:pPr>
        <w:ind w:left="5766" w:hanging="360"/>
      </w:pPr>
    </w:lvl>
    <w:lvl w:ilvl="7" w:tplc="04210019" w:tentative="1">
      <w:start w:val="1"/>
      <w:numFmt w:val="lowerLetter"/>
      <w:lvlText w:val="%8."/>
      <w:lvlJc w:val="left"/>
      <w:pPr>
        <w:ind w:left="6486" w:hanging="360"/>
      </w:pPr>
    </w:lvl>
    <w:lvl w:ilvl="8" w:tplc="0421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>
    <w:nsid w:val="21A728CF"/>
    <w:multiLevelType w:val="hybridMultilevel"/>
    <w:tmpl w:val="8DAA34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8367C"/>
    <w:multiLevelType w:val="hybridMultilevel"/>
    <w:tmpl w:val="82103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111FB"/>
    <w:multiLevelType w:val="hybridMultilevel"/>
    <w:tmpl w:val="82103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34524"/>
    <w:multiLevelType w:val="hybridMultilevel"/>
    <w:tmpl w:val="369674B4"/>
    <w:lvl w:ilvl="0" w:tplc="2C901D4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446B0"/>
    <w:multiLevelType w:val="hybridMultilevel"/>
    <w:tmpl w:val="2A84626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1639C5"/>
    <w:multiLevelType w:val="hybridMultilevel"/>
    <w:tmpl w:val="DBD07C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D6E21"/>
    <w:multiLevelType w:val="hybridMultilevel"/>
    <w:tmpl w:val="F46A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5">
    <w:nsid w:val="5E85670A"/>
    <w:multiLevelType w:val="hybridMultilevel"/>
    <w:tmpl w:val="369674B4"/>
    <w:lvl w:ilvl="0" w:tplc="2C901D4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34412"/>
    <w:multiLevelType w:val="hybridMultilevel"/>
    <w:tmpl w:val="369674B4"/>
    <w:lvl w:ilvl="0" w:tplc="2C901D4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41CB3"/>
    <w:multiLevelType w:val="hybridMultilevel"/>
    <w:tmpl w:val="40F2E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E5C89"/>
    <w:multiLevelType w:val="hybridMultilevel"/>
    <w:tmpl w:val="6E1C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170E5D"/>
    <w:multiLevelType w:val="hybridMultilevel"/>
    <w:tmpl w:val="FEC0983A"/>
    <w:lvl w:ilvl="0" w:tplc="102A8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3"/>
  </w:num>
  <w:num w:numId="5">
    <w:abstractNumId w:val="18"/>
  </w:num>
  <w:num w:numId="6">
    <w:abstractNumId w:val="16"/>
  </w:num>
  <w:num w:numId="7">
    <w:abstractNumId w:val="17"/>
  </w:num>
  <w:num w:numId="8">
    <w:abstractNumId w:val="14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5"/>
  </w:num>
  <w:num w:numId="15">
    <w:abstractNumId w:val="10"/>
  </w:num>
  <w:num w:numId="16">
    <w:abstractNumId w:val="4"/>
  </w:num>
  <w:num w:numId="17">
    <w:abstractNumId w:val="19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53F"/>
    <w:rsid w:val="00001E1A"/>
    <w:rsid w:val="00001F48"/>
    <w:rsid w:val="00005457"/>
    <w:rsid w:val="000058AB"/>
    <w:rsid w:val="00006815"/>
    <w:rsid w:val="000110CB"/>
    <w:rsid w:val="00012DC8"/>
    <w:rsid w:val="000147A0"/>
    <w:rsid w:val="0001611B"/>
    <w:rsid w:val="00016FC1"/>
    <w:rsid w:val="00017A27"/>
    <w:rsid w:val="00017BCC"/>
    <w:rsid w:val="000212C1"/>
    <w:rsid w:val="000236AB"/>
    <w:rsid w:val="00031547"/>
    <w:rsid w:val="00041ABC"/>
    <w:rsid w:val="00042A89"/>
    <w:rsid w:val="0004326A"/>
    <w:rsid w:val="00046B0D"/>
    <w:rsid w:val="00062BC6"/>
    <w:rsid w:val="00065CA8"/>
    <w:rsid w:val="000733EE"/>
    <w:rsid w:val="000738A0"/>
    <w:rsid w:val="000753D3"/>
    <w:rsid w:val="0007726A"/>
    <w:rsid w:val="00080215"/>
    <w:rsid w:val="000818B4"/>
    <w:rsid w:val="00085606"/>
    <w:rsid w:val="00085FDE"/>
    <w:rsid w:val="00096D9D"/>
    <w:rsid w:val="000A0E27"/>
    <w:rsid w:val="000A3513"/>
    <w:rsid w:val="000A6D57"/>
    <w:rsid w:val="000B475F"/>
    <w:rsid w:val="000C1817"/>
    <w:rsid w:val="000C2996"/>
    <w:rsid w:val="000D0640"/>
    <w:rsid w:val="000D130F"/>
    <w:rsid w:val="000D4877"/>
    <w:rsid w:val="000D7330"/>
    <w:rsid w:val="000D749A"/>
    <w:rsid w:val="000E17E1"/>
    <w:rsid w:val="00101DAD"/>
    <w:rsid w:val="0010650C"/>
    <w:rsid w:val="00112D89"/>
    <w:rsid w:val="0011513A"/>
    <w:rsid w:val="001223A9"/>
    <w:rsid w:val="00130315"/>
    <w:rsid w:val="00131599"/>
    <w:rsid w:val="001339CF"/>
    <w:rsid w:val="00136115"/>
    <w:rsid w:val="00136FC2"/>
    <w:rsid w:val="00141CB8"/>
    <w:rsid w:val="001464A8"/>
    <w:rsid w:val="00150C92"/>
    <w:rsid w:val="00155517"/>
    <w:rsid w:val="001556C2"/>
    <w:rsid w:val="00157BF1"/>
    <w:rsid w:val="001606A5"/>
    <w:rsid w:val="00164934"/>
    <w:rsid w:val="001676CF"/>
    <w:rsid w:val="00170DF3"/>
    <w:rsid w:val="00172FC6"/>
    <w:rsid w:val="00190404"/>
    <w:rsid w:val="00191378"/>
    <w:rsid w:val="00191AB9"/>
    <w:rsid w:val="00194FA4"/>
    <w:rsid w:val="00195390"/>
    <w:rsid w:val="001A5B41"/>
    <w:rsid w:val="001A78B2"/>
    <w:rsid w:val="001B3D4C"/>
    <w:rsid w:val="001B49DD"/>
    <w:rsid w:val="001C18DF"/>
    <w:rsid w:val="001C3F58"/>
    <w:rsid w:val="001C404B"/>
    <w:rsid w:val="001C4E29"/>
    <w:rsid w:val="001D2600"/>
    <w:rsid w:val="001D3FFC"/>
    <w:rsid w:val="001E07D9"/>
    <w:rsid w:val="001E1127"/>
    <w:rsid w:val="001E79DE"/>
    <w:rsid w:val="001F261B"/>
    <w:rsid w:val="001F26D3"/>
    <w:rsid w:val="001F6D32"/>
    <w:rsid w:val="00201B74"/>
    <w:rsid w:val="002036A4"/>
    <w:rsid w:val="00203B5F"/>
    <w:rsid w:val="0020656A"/>
    <w:rsid w:val="00206816"/>
    <w:rsid w:val="0021008A"/>
    <w:rsid w:val="0021419A"/>
    <w:rsid w:val="00214280"/>
    <w:rsid w:val="0021486C"/>
    <w:rsid w:val="00222A5D"/>
    <w:rsid w:val="002241B8"/>
    <w:rsid w:val="00234E4C"/>
    <w:rsid w:val="00240055"/>
    <w:rsid w:val="00254821"/>
    <w:rsid w:val="0025644A"/>
    <w:rsid w:val="0026234A"/>
    <w:rsid w:val="00267B49"/>
    <w:rsid w:val="00272444"/>
    <w:rsid w:val="00284E35"/>
    <w:rsid w:val="002850F9"/>
    <w:rsid w:val="002870FA"/>
    <w:rsid w:val="00287798"/>
    <w:rsid w:val="00291E93"/>
    <w:rsid w:val="002922DF"/>
    <w:rsid w:val="0029268D"/>
    <w:rsid w:val="00293AB9"/>
    <w:rsid w:val="00294FBA"/>
    <w:rsid w:val="002A12BF"/>
    <w:rsid w:val="002A7584"/>
    <w:rsid w:val="002A79B2"/>
    <w:rsid w:val="002C09A1"/>
    <w:rsid w:val="002C0EAC"/>
    <w:rsid w:val="002C2E11"/>
    <w:rsid w:val="002D1742"/>
    <w:rsid w:val="002D1F78"/>
    <w:rsid w:val="002E1087"/>
    <w:rsid w:val="002E16A9"/>
    <w:rsid w:val="002E657E"/>
    <w:rsid w:val="002E7657"/>
    <w:rsid w:val="002E7B08"/>
    <w:rsid w:val="002F0218"/>
    <w:rsid w:val="002F0A38"/>
    <w:rsid w:val="002F20F5"/>
    <w:rsid w:val="002F6479"/>
    <w:rsid w:val="002F68E2"/>
    <w:rsid w:val="00301C3C"/>
    <w:rsid w:val="00304A48"/>
    <w:rsid w:val="0030650E"/>
    <w:rsid w:val="0030765D"/>
    <w:rsid w:val="0031004C"/>
    <w:rsid w:val="003126A0"/>
    <w:rsid w:val="00313C11"/>
    <w:rsid w:val="00315188"/>
    <w:rsid w:val="00324088"/>
    <w:rsid w:val="00324AFE"/>
    <w:rsid w:val="00324EF5"/>
    <w:rsid w:val="003263FE"/>
    <w:rsid w:val="003276F9"/>
    <w:rsid w:val="00332AA7"/>
    <w:rsid w:val="00336B34"/>
    <w:rsid w:val="003414EF"/>
    <w:rsid w:val="00343DE6"/>
    <w:rsid w:val="003451AD"/>
    <w:rsid w:val="00346E19"/>
    <w:rsid w:val="00347134"/>
    <w:rsid w:val="00347B50"/>
    <w:rsid w:val="00353354"/>
    <w:rsid w:val="00362BB7"/>
    <w:rsid w:val="00373FDF"/>
    <w:rsid w:val="00376698"/>
    <w:rsid w:val="00376AA3"/>
    <w:rsid w:val="003835F7"/>
    <w:rsid w:val="0039082E"/>
    <w:rsid w:val="00392063"/>
    <w:rsid w:val="00397514"/>
    <w:rsid w:val="003A26FA"/>
    <w:rsid w:val="003A2CCE"/>
    <w:rsid w:val="003A3200"/>
    <w:rsid w:val="003A3B72"/>
    <w:rsid w:val="003A4114"/>
    <w:rsid w:val="003A5C48"/>
    <w:rsid w:val="003B0939"/>
    <w:rsid w:val="003B0DFB"/>
    <w:rsid w:val="003B30B6"/>
    <w:rsid w:val="003B4DAE"/>
    <w:rsid w:val="003B6953"/>
    <w:rsid w:val="003B7185"/>
    <w:rsid w:val="003C0E5D"/>
    <w:rsid w:val="003C0F2A"/>
    <w:rsid w:val="003C3257"/>
    <w:rsid w:val="003C38E2"/>
    <w:rsid w:val="003C601A"/>
    <w:rsid w:val="003C7669"/>
    <w:rsid w:val="003D1924"/>
    <w:rsid w:val="003D3769"/>
    <w:rsid w:val="003D44A4"/>
    <w:rsid w:val="003D494C"/>
    <w:rsid w:val="003D5457"/>
    <w:rsid w:val="003E0D93"/>
    <w:rsid w:val="003E5F8D"/>
    <w:rsid w:val="003F7D48"/>
    <w:rsid w:val="00400969"/>
    <w:rsid w:val="004015E8"/>
    <w:rsid w:val="00404312"/>
    <w:rsid w:val="00405C3E"/>
    <w:rsid w:val="00407162"/>
    <w:rsid w:val="00414726"/>
    <w:rsid w:val="00414939"/>
    <w:rsid w:val="00420F9D"/>
    <w:rsid w:val="00422288"/>
    <w:rsid w:val="004272B4"/>
    <w:rsid w:val="004320CA"/>
    <w:rsid w:val="00435789"/>
    <w:rsid w:val="0044139A"/>
    <w:rsid w:val="004468CE"/>
    <w:rsid w:val="00447B99"/>
    <w:rsid w:val="00451461"/>
    <w:rsid w:val="00460818"/>
    <w:rsid w:val="004615F8"/>
    <w:rsid w:val="00464092"/>
    <w:rsid w:val="00465B71"/>
    <w:rsid w:val="00472B6C"/>
    <w:rsid w:val="00477190"/>
    <w:rsid w:val="0048092C"/>
    <w:rsid w:val="00480E3C"/>
    <w:rsid w:val="00482CB6"/>
    <w:rsid w:val="00491FEC"/>
    <w:rsid w:val="0049549C"/>
    <w:rsid w:val="004955DA"/>
    <w:rsid w:val="004968BE"/>
    <w:rsid w:val="004A3B9A"/>
    <w:rsid w:val="004A568C"/>
    <w:rsid w:val="004A62FB"/>
    <w:rsid w:val="004A6B49"/>
    <w:rsid w:val="004A6BB0"/>
    <w:rsid w:val="004B33B7"/>
    <w:rsid w:val="004B3D43"/>
    <w:rsid w:val="004C44BB"/>
    <w:rsid w:val="004C50EA"/>
    <w:rsid w:val="004C5327"/>
    <w:rsid w:val="004C72C3"/>
    <w:rsid w:val="004D3723"/>
    <w:rsid w:val="004E1A92"/>
    <w:rsid w:val="004E30AB"/>
    <w:rsid w:val="004E3EB8"/>
    <w:rsid w:val="004E4773"/>
    <w:rsid w:val="004E70E1"/>
    <w:rsid w:val="004F5798"/>
    <w:rsid w:val="00500C1E"/>
    <w:rsid w:val="0050230E"/>
    <w:rsid w:val="00504477"/>
    <w:rsid w:val="00506033"/>
    <w:rsid w:val="00512D50"/>
    <w:rsid w:val="00516CF1"/>
    <w:rsid w:val="00520D6C"/>
    <w:rsid w:val="005212A6"/>
    <w:rsid w:val="005216CC"/>
    <w:rsid w:val="0052372C"/>
    <w:rsid w:val="005258E8"/>
    <w:rsid w:val="00525A94"/>
    <w:rsid w:val="0052750F"/>
    <w:rsid w:val="00531148"/>
    <w:rsid w:val="005357FF"/>
    <w:rsid w:val="00536948"/>
    <w:rsid w:val="00541256"/>
    <w:rsid w:val="00541D2A"/>
    <w:rsid w:val="0054493F"/>
    <w:rsid w:val="00544E29"/>
    <w:rsid w:val="0055119B"/>
    <w:rsid w:val="00553752"/>
    <w:rsid w:val="005612C2"/>
    <w:rsid w:val="00564D13"/>
    <w:rsid w:val="00566F0F"/>
    <w:rsid w:val="005760DD"/>
    <w:rsid w:val="00577398"/>
    <w:rsid w:val="00586381"/>
    <w:rsid w:val="00590677"/>
    <w:rsid w:val="00590753"/>
    <w:rsid w:val="00594109"/>
    <w:rsid w:val="00597BD7"/>
    <w:rsid w:val="005A243A"/>
    <w:rsid w:val="005A4E1B"/>
    <w:rsid w:val="005B071E"/>
    <w:rsid w:val="005B24BF"/>
    <w:rsid w:val="005B5EE5"/>
    <w:rsid w:val="005C0054"/>
    <w:rsid w:val="005C026F"/>
    <w:rsid w:val="005C2774"/>
    <w:rsid w:val="005C4ABE"/>
    <w:rsid w:val="005C5893"/>
    <w:rsid w:val="005D336A"/>
    <w:rsid w:val="005D5931"/>
    <w:rsid w:val="005D78F4"/>
    <w:rsid w:val="005D799B"/>
    <w:rsid w:val="005E7425"/>
    <w:rsid w:val="005F0371"/>
    <w:rsid w:val="005F04A3"/>
    <w:rsid w:val="005F0FCC"/>
    <w:rsid w:val="005F40D0"/>
    <w:rsid w:val="005F6246"/>
    <w:rsid w:val="00600613"/>
    <w:rsid w:val="0060317E"/>
    <w:rsid w:val="0060433C"/>
    <w:rsid w:val="00604C4A"/>
    <w:rsid w:val="00606D7F"/>
    <w:rsid w:val="0061137B"/>
    <w:rsid w:val="00611DE1"/>
    <w:rsid w:val="00614FCE"/>
    <w:rsid w:val="00616F65"/>
    <w:rsid w:val="0062426C"/>
    <w:rsid w:val="00625BE5"/>
    <w:rsid w:val="00626173"/>
    <w:rsid w:val="006300AA"/>
    <w:rsid w:val="006340FE"/>
    <w:rsid w:val="006449C8"/>
    <w:rsid w:val="006459CF"/>
    <w:rsid w:val="00647BCB"/>
    <w:rsid w:val="00650D82"/>
    <w:rsid w:val="00653A87"/>
    <w:rsid w:val="006542C5"/>
    <w:rsid w:val="00655356"/>
    <w:rsid w:val="006600F9"/>
    <w:rsid w:val="00660D4B"/>
    <w:rsid w:val="006612AF"/>
    <w:rsid w:val="00662F00"/>
    <w:rsid w:val="006636B1"/>
    <w:rsid w:val="00665418"/>
    <w:rsid w:val="00665F17"/>
    <w:rsid w:val="00666F53"/>
    <w:rsid w:val="00670001"/>
    <w:rsid w:val="006753EB"/>
    <w:rsid w:val="00683431"/>
    <w:rsid w:val="006857EF"/>
    <w:rsid w:val="00697780"/>
    <w:rsid w:val="006A0EDD"/>
    <w:rsid w:val="006A2969"/>
    <w:rsid w:val="006A38AC"/>
    <w:rsid w:val="006A7B6F"/>
    <w:rsid w:val="006B07C9"/>
    <w:rsid w:val="006B3669"/>
    <w:rsid w:val="006B3C6B"/>
    <w:rsid w:val="006B4375"/>
    <w:rsid w:val="006B4E31"/>
    <w:rsid w:val="006B5BDF"/>
    <w:rsid w:val="006B75CB"/>
    <w:rsid w:val="006C00CB"/>
    <w:rsid w:val="006C06F6"/>
    <w:rsid w:val="006C11F2"/>
    <w:rsid w:val="006C6D92"/>
    <w:rsid w:val="006D0643"/>
    <w:rsid w:val="006D11F4"/>
    <w:rsid w:val="006E47A8"/>
    <w:rsid w:val="006F2C4C"/>
    <w:rsid w:val="006F72B8"/>
    <w:rsid w:val="00700B5E"/>
    <w:rsid w:val="00701EC5"/>
    <w:rsid w:val="00702B69"/>
    <w:rsid w:val="00705DB4"/>
    <w:rsid w:val="00706B74"/>
    <w:rsid w:val="00711053"/>
    <w:rsid w:val="00712BA8"/>
    <w:rsid w:val="00713F5B"/>
    <w:rsid w:val="00715EC4"/>
    <w:rsid w:val="0072222A"/>
    <w:rsid w:val="0072384D"/>
    <w:rsid w:val="0072445D"/>
    <w:rsid w:val="00726433"/>
    <w:rsid w:val="00727013"/>
    <w:rsid w:val="007279B4"/>
    <w:rsid w:val="007329FB"/>
    <w:rsid w:val="007330A2"/>
    <w:rsid w:val="00737632"/>
    <w:rsid w:val="00741D7F"/>
    <w:rsid w:val="007423D2"/>
    <w:rsid w:val="007426C4"/>
    <w:rsid w:val="007432C2"/>
    <w:rsid w:val="0074352C"/>
    <w:rsid w:val="007438C5"/>
    <w:rsid w:val="00747CE9"/>
    <w:rsid w:val="00750F51"/>
    <w:rsid w:val="007512D1"/>
    <w:rsid w:val="0076225A"/>
    <w:rsid w:val="0076326E"/>
    <w:rsid w:val="00763F87"/>
    <w:rsid w:val="00767663"/>
    <w:rsid w:val="00767D2D"/>
    <w:rsid w:val="007742D0"/>
    <w:rsid w:val="00777863"/>
    <w:rsid w:val="00780158"/>
    <w:rsid w:val="00782669"/>
    <w:rsid w:val="00786E35"/>
    <w:rsid w:val="00790629"/>
    <w:rsid w:val="007975A9"/>
    <w:rsid w:val="007A0CBD"/>
    <w:rsid w:val="007A114C"/>
    <w:rsid w:val="007A7159"/>
    <w:rsid w:val="007B0821"/>
    <w:rsid w:val="007B0AEF"/>
    <w:rsid w:val="007B5FAC"/>
    <w:rsid w:val="007C7987"/>
    <w:rsid w:val="007C7E49"/>
    <w:rsid w:val="007D1129"/>
    <w:rsid w:val="007D1583"/>
    <w:rsid w:val="007D172B"/>
    <w:rsid w:val="007D2BAA"/>
    <w:rsid w:val="007D531C"/>
    <w:rsid w:val="007D6CDE"/>
    <w:rsid w:val="007D7232"/>
    <w:rsid w:val="007E157C"/>
    <w:rsid w:val="007E3F35"/>
    <w:rsid w:val="007E5070"/>
    <w:rsid w:val="007E64F4"/>
    <w:rsid w:val="007E7EC9"/>
    <w:rsid w:val="007F0F87"/>
    <w:rsid w:val="007F49B3"/>
    <w:rsid w:val="007F7C8C"/>
    <w:rsid w:val="0080184F"/>
    <w:rsid w:val="008026DE"/>
    <w:rsid w:val="008064EE"/>
    <w:rsid w:val="0080727E"/>
    <w:rsid w:val="00814454"/>
    <w:rsid w:val="00815F2F"/>
    <w:rsid w:val="00820B63"/>
    <w:rsid w:val="00826070"/>
    <w:rsid w:val="00826110"/>
    <w:rsid w:val="00831404"/>
    <w:rsid w:val="008331D6"/>
    <w:rsid w:val="0084586B"/>
    <w:rsid w:val="00846516"/>
    <w:rsid w:val="008501CC"/>
    <w:rsid w:val="00850AE0"/>
    <w:rsid w:val="00852516"/>
    <w:rsid w:val="00857C10"/>
    <w:rsid w:val="008626C9"/>
    <w:rsid w:val="00863801"/>
    <w:rsid w:val="00863B29"/>
    <w:rsid w:val="008676FD"/>
    <w:rsid w:val="00872D08"/>
    <w:rsid w:val="008761D6"/>
    <w:rsid w:val="008764CF"/>
    <w:rsid w:val="00886AA6"/>
    <w:rsid w:val="00886F69"/>
    <w:rsid w:val="00895F8E"/>
    <w:rsid w:val="008A3948"/>
    <w:rsid w:val="008A4081"/>
    <w:rsid w:val="008C1389"/>
    <w:rsid w:val="008C63D9"/>
    <w:rsid w:val="008C6580"/>
    <w:rsid w:val="008C7776"/>
    <w:rsid w:val="008D1308"/>
    <w:rsid w:val="008D4A42"/>
    <w:rsid w:val="008E1250"/>
    <w:rsid w:val="008E1526"/>
    <w:rsid w:val="008E1E9F"/>
    <w:rsid w:val="008E4B6C"/>
    <w:rsid w:val="008E5C56"/>
    <w:rsid w:val="008E6701"/>
    <w:rsid w:val="008E7B99"/>
    <w:rsid w:val="00901F57"/>
    <w:rsid w:val="00905DA6"/>
    <w:rsid w:val="0091008F"/>
    <w:rsid w:val="00914915"/>
    <w:rsid w:val="00920143"/>
    <w:rsid w:val="00921AFE"/>
    <w:rsid w:val="009243FC"/>
    <w:rsid w:val="00925F01"/>
    <w:rsid w:val="009308FA"/>
    <w:rsid w:val="009331BC"/>
    <w:rsid w:val="00942BE9"/>
    <w:rsid w:val="009471E0"/>
    <w:rsid w:val="00950FB9"/>
    <w:rsid w:val="00957065"/>
    <w:rsid w:val="00957AA8"/>
    <w:rsid w:val="00961CB8"/>
    <w:rsid w:val="00961CE3"/>
    <w:rsid w:val="00963013"/>
    <w:rsid w:val="00967E20"/>
    <w:rsid w:val="009719DF"/>
    <w:rsid w:val="00973C37"/>
    <w:rsid w:val="00975D16"/>
    <w:rsid w:val="00985878"/>
    <w:rsid w:val="009871F8"/>
    <w:rsid w:val="0099047D"/>
    <w:rsid w:val="00990BC8"/>
    <w:rsid w:val="0099141C"/>
    <w:rsid w:val="00991CAE"/>
    <w:rsid w:val="00993471"/>
    <w:rsid w:val="00994405"/>
    <w:rsid w:val="009A0829"/>
    <w:rsid w:val="009B5506"/>
    <w:rsid w:val="009B5DBF"/>
    <w:rsid w:val="009C35EB"/>
    <w:rsid w:val="009C754A"/>
    <w:rsid w:val="009D26E2"/>
    <w:rsid w:val="009D4C75"/>
    <w:rsid w:val="009D51DC"/>
    <w:rsid w:val="009E0CCD"/>
    <w:rsid w:val="009F19BA"/>
    <w:rsid w:val="009F3609"/>
    <w:rsid w:val="009F6B8F"/>
    <w:rsid w:val="00A0331C"/>
    <w:rsid w:val="00A03ECE"/>
    <w:rsid w:val="00A05555"/>
    <w:rsid w:val="00A15CBC"/>
    <w:rsid w:val="00A21212"/>
    <w:rsid w:val="00A27A82"/>
    <w:rsid w:val="00A4010E"/>
    <w:rsid w:val="00A45D3A"/>
    <w:rsid w:val="00A46A2E"/>
    <w:rsid w:val="00A500B1"/>
    <w:rsid w:val="00A51F19"/>
    <w:rsid w:val="00A5379D"/>
    <w:rsid w:val="00A5773E"/>
    <w:rsid w:val="00A72B34"/>
    <w:rsid w:val="00A74263"/>
    <w:rsid w:val="00A850A8"/>
    <w:rsid w:val="00A87E37"/>
    <w:rsid w:val="00AA014A"/>
    <w:rsid w:val="00AA098A"/>
    <w:rsid w:val="00AA2FD0"/>
    <w:rsid w:val="00AB022D"/>
    <w:rsid w:val="00AB0648"/>
    <w:rsid w:val="00AB4587"/>
    <w:rsid w:val="00AB5307"/>
    <w:rsid w:val="00AC0505"/>
    <w:rsid w:val="00AC5561"/>
    <w:rsid w:val="00AD1659"/>
    <w:rsid w:val="00AD2E9D"/>
    <w:rsid w:val="00AD315B"/>
    <w:rsid w:val="00AD45C0"/>
    <w:rsid w:val="00AE435A"/>
    <w:rsid w:val="00AE736E"/>
    <w:rsid w:val="00AE75D9"/>
    <w:rsid w:val="00B00EE5"/>
    <w:rsid w:val="00B017F6"/>
    <w:rsid w:val="00B178C0"/>
    <w:rsid w:val="00B303A1"/>
    <w:rsid w:val="00B45F88"/>
    <w:rsid w:val="00B4770E"/>
    <w:rsid w:val="00B517DF"/>
    <w:rsid w:val="00B52705"/>
    <w:rsid w:val="00B617A5"/>
    <w:rsid w:val="00B62322"/>
    <w:rsid w:val="00B70936"/>
    <w:rsid w:val="00B737E4"/>
    <w:rsid w:val="00B73D67"/>
    <w:rsid w:val="00B75F05"/>
    <w:rsid w:val="00B844C1"/>
    <w:rsid w:val="00B93524"/>
    <w:rsid w:val="00B952EF"/>
    <w:rsid w:val="00B96796"/>
    <w:rsid w:val="00BA15C3"/>
    <w:rsid w:val="00BA2405"/>
    <w:rsid w:val="00BA5616"/>
    <w:rsid w:val="00BA6667"/>
    <w:rsid w:val="00BA6F47"/>
    <w:rsid w:val="00BB3586"/>
    <w:rsid w:val="00BC2D8F"/>
    <w:rsid w:val="00BC39F7"/>
    <w:rsid w:val="00BD4300"/>
    <w:rsid w:val="00BD5D12"/>
    <w:rsid w:val="00BD7410"/>
    <w:rsid w:val="00BE3F12"/>
    <w:rsid w:val="00BE5B98"/>
    <w:rsid w:val="00BE7650"/>
    <w:rsid w:val="00BE7B73"/>
    <w:rsid w:val="00BF3476"/>
    <w:rsid w:val="00BF7ABF"/>
    <w:rsid w:val="00C10A63"/>
    <w:rsid w:val="00C2093C"/>
    <w:rsid w:val="00C274E6"/>
    <w:rsid w:val="00C30F02"/>
    <w:rsid w:val="00C35CDC"/>
    <w:rsid w:val="00C3747A"/>
    <w:rsid w:val="00C45FEC"/>
    <w:rsid w:val="00C61E49"/>
    <w:rsid w:val="00C64992"/>
    <w:rsid w:val="00C64BED"/>
    <w:rsid w:val="00C7180B"/>
    <w:rsid w:val="00C72374"/>
    <w:rsid w:val="00C740C1"/>
    <w:rsid w:val="00C76404"/>
    <w:rsid w:val="00C84B28"/>
    <w:rsid w:val="00C87426"/>
    <w:rsid w:val="00C919A7"/>
    <w:rsid w:val="00C92251"/>
    <w:rsid w:val="00C96DDF"/>
    <w:rsid w:val="00CA633C"/>
    <w:rsid w:val="00CA7CCE"/>
    <w:rsid w:val="00CB45CB"/>
    <w:rsid w:val="00CB477D"/>
    <w:rsid w:val="00CB4FE7"/>
    <w:rsid w:val="00CC08AC"/>
    <w:rsid w:val="00CC1933"/>
    <w:rsid w:val="00CC2138"/>
    <w:rsid w:val="00CC261E"/>
    <w:rsid w:val="00CC6FC7"/>
    <w:rsid w:val="00CD13D2"/>
    <w:rsid w:val="00CD593D"/>
    <w:rsid w:val="00CE2BE4"/>
    <w:rsid w:val="00CE3B04"/>
    <w:rsid w:val="00CE5CBB"/>
    <w:rsid w:val="00CE6E5B"/>
    <w:rsid w:val="00CF045D"/>
    <w:rsid w:val="00CF31AB"/>
    <w:rsid w:val="00CF54FA"/>
    <w:rsid w:val="00D01940"/>
    <w:rsid w:val="00D07821"/>
    <w:rsid w:val="00D07E0A"/>
    <w:rsid w:val="00D134F8"/>
    <w:rsid w:val="00D15D33"/>
    <w:rsid w:val="00D16B76"/>
    <w:rsid w:val="00D304DF"/>
    <w:rsid w:val="00D321DF"/>
    <w:rsid w:val="00D3294D"/>
    <w:rsid w:val="00D35A43"/>
    <w:rsid w:val="00D36F48"/>
    <w:rsid w:val="00D408B6"/>
    <w:rsid w:val="00D41977"/>
    <w:rsid w:val="00D4301C"/>
    <w:rsid w:val="00D4325D"/>
    <w:rsid w:val="00D451F1"/>
    <w:rsid w:val="00D460FD"/>
    <w:rsid w:val="00D50481"/>
    <w:rsid w:val="00D52BCB"/>
    <w:rsid w:val="00D536A7"/>
    <w:rsid w:val="00D54A19"/>
    <w:rsid w:val="00D64170"/>
    <w:rsid w:val="00D67AF4"/>
    <w:rsid w:val="00D67B54"/>
    <w:rsid w:val="00D70857"/>
    <w:rsid w:val="00D73172"/>
    <w:rsid w:val="00D73782"/>
    <w:rsid w:val="00D73F11"/>
    <w:rsid w:val="00D73F8C"/>
    <w:rsid w:val="00D81FBC"/>
    <w:rsid w:val="00D837F6"/>
    <w:rsid w:val="00D87AD4"/>
    <w:rsid w:val="00D92180"/>
    <w:rsid w:val="00D96360"/>
    <w:rsid w:val="00DA6982"/>
    <w:rsid w:val="00DB288A"/>
    <w:rsid w:val="00DB41C1"/>
    <w:rsid w:val="00DB5735"/>
    <w:rsid w:val="00DC11DA"/>
    <w:rsid w:val="00DC4226"/>
    <w:rsid w:val="00DC57D5"/>
    <w:rsid w:val="00DC7302"/>
    <w:rsid w:val="00DD475D"/>
    <w:rsid w:val="00DD48A1"/>
    <w:rsid w:val="00DD4BF4"/>
    <w:rsid w:val="00DD56B0"/>
    <w:rsid w:val="00DD748B"/>
    <w:rsid w:val="00DD799D"/>
    <w:rsid w:val="00DD7B99"/>
    <w:rsid w:val="00DE3D53"/>
    <w:rsid w:val="00DE5013"/>
    <w:rsid w:val="00DF3947"/>
    <w:rsid w:val="00DF4196"/>
    <w:rsid w:val="00DF469A"/>
    <w:rsid w:val="00DF52BD"/>
    <w:rsid w:val="00E002BA"/>
    <w:rsid w:val="00E076BF"/>
    <w:rsid w:val="00E11B27"/>
    <w:rsid w:val="00E11F26"/>
    <w:rsid w:val="00E1302D"/>
    <w:rsid w:val="00E177F4"/>
    <w:rsid w:val="00E17B02"/>
    <w:rsid w:val="00E200B1"/>
    <w:rsid w:val="00E24486"/>
    <w:rsid w:val="00E26D90"/>
    <w:rsid w:val="00E31A7C"/>
    <w:rsid w:val="00E4247D"/>
    <w:rsid w:val="00E42EB1"/>
    <w:rsid w:val="00E501F4"/>
    <w:rsid w:val="00E61C3B"/>
    <w:rsid w:val="00E62F24"/>
    <w:rsid w:val="00E7586A"/>
    <w:rsid w:val="00E81536"/>
    <w:rsid w:val="00E816BE"/>
    <w:rsid w:val="00E818F0"/>
    <w:rsid w:val="00E84DFA"/>
    <w:rsid w:val="00E86B87"/>
    <w:rsid w:val="00E90CED"/>
    <w:rsid w:val="00E90FBE"/>
    <w:rsid w:val="00EA453F"/>
    <w:rsid w:val="00EB0FC1"/>
    <w:rsid w:val="00EB1114"/>
    <w:rsid w:val="00EB32CA"/>
    <w:rsid w:val="00EC01D3"/>
    <w:rsid w:val="00EC60BD"/>
    <w:rsid w:val="00ED2417"/>
    <w:rsid w:val="00ED2749"/>
    <w:rsid w:val="00EE273A"/>
    <w:rsid w:val="00EE7F1C"/>
    <w:rsid w:val="00EF1CC1"/>
    <w:rsid w:val="00EF67FC"/>
    <w:rsid w:val="00EF6B41"/>
    <w:rsid w:val="00EF7795"/>
    <w:rsid w:val="00F01F4F"/>
    <w:rsid w:val="00F0356D"/>
    <w:rsid w:val="00F0519F"/>
    <w:rsid w:val="00F12B4F"/>
    <w:rsid w:val="00F21BD4"/>
    <w:rsid w:val="00F269D6"/>
    <w:rsid w:val="00F27A6B"/>
    <w:rsid w:val="00F30861"/>
    <w:rsid w:val="00F321BB"/>
    <w:rsid w:val="00F35EF5"/>
    <w:rsid w:val="00F37937"/>
    <w:rsid w:val="00F477EF"/>
    <w:rsid w:val="00F54EC7"/>
    <w:rsid w:val="00F64107"/>
    <w:rsid w:val="00F6635D"/>
    <w:rsid w:val="00F70FCD"/>
    <w:rsid w:val="00F743B5"/>
    <w:rsid w:val="00F77DB1"/>
    <w:rsid w:val="00F81A64"/>
    <w:rsid w:val="00F91315"/>
    <w:rsid w:val="00F91A3B"/>
    <w:rsid w:val="00F92740"/>
    <w:rsid w:val="00F94369"/>
    <w:rsid w:val="00F94D7A"/>
    <w:rsid w:val="00FA019E"/>
    <w:rsid w:val="00FA5A70"/>
    <w:rsid w:val="00FA637F"/>
    <w:rsid w:val="00FA7CBA"/>
    <w:rsid w:val="00FB2943"/>
    <w:rsid w:val="00FB33E1"/>
    <w:rsid w:val="00FB3D8C"/>
    <w:rsid w:val="00FB5584"/>
    <w:rsid w:val="00FB6CF6"/>
    <w:rsid w:val="00FC2760"/>
    <w:rsid w:val="00FC5FB7"/>
    <w:rsid w:val="00FD1310"/>
    <w:rsid w:val="00FD22D1"/>
    <w:rsid w:val="00FD27D5"/>
    <w:rsid w:val="00FD410B"/>
    <w:rsid w:val="00FD7D5E"/>
    <w:rsid w:val="00FE119C"/>
    <w:rsid w:val="00FE1688"/>
    <w:rsid w:val="00FE3520"/>
    <w:rsid w:val="00FE5B48"/>
    <w:rsid w:val="00FE5CC4"/>
    <w:rsid w:val="00FF1C7D"/>
    <w:rsid w:val="00FF1FA8"/>
    <w:rsid w:val="00FF2149"/>
    <w:rsid w:val="00FF3E45"/>
    <w:rsid w:val="00FF611B"/>
    <w:rsid w:val="00FF7728"/>
    <w:rsid w:val="00FF77F4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72"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73172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D73172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172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73172"/>
    <w:rPr>
      <w:rFonts w:eastAsia="Times New Roman"/>
      <w:b/>
      <w:i/>
      <w:sz w:val="40"/>
      <w:lang w:val="en-US" w:eastAsia="en-US"/>
    </w:rPr>
  </w:style>
  <w:style w:type="character" w:customStyle="1" w:styleId="Heading2Char">
    <w:name w:val="Heading 2 Char"/>
    <w:link w:val="Heading2"/>
    <w:rsid w:val="00D73172"/>
    <w:rPr>
      <w:rFonts w:eastAsia="Times New Roman"/>
      <w:b/>
      <w:sz w:val="32"/>
      <w:szCs w:val="20"/>
    </w:rPr>
  </w:style>
  <w:style w:type="character" w:styleId="Hyperlink">
    <w:name w:val="Hyperlink"/>
    <w:rsid w:val="00D73172"/>
    <w:rPr>
      <w:color w:val="0000FF"/>
      <w:u w:val="single"/>
    </w:rPr>
  </w:style>
  <w:style w:type="character" w:customStyle="1" w:styleId="TitleChar">
    <w:name w:val="Title Char"/>
    <w:link w:val="Title"/>
    <w:rsid w:val="00D73172"/>
    <w:rPr>
      <w:rFonts w:eastAsia="Times New Roman"/>
      <w:b/>
      <w:sz w:val="20"/>
    </w:rPr>
  </w:style>
  <w:style w:type="character" w:customStyle="1" w:styleId="FooterChar">
    <w:name w:val="Footer Char"/>
    <w:link w:val="Footer"/>
    <w:uiPriority w:val="99"/>
    <w:rsid w:val="00D7317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7317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1">
    <w:name w:val="Footer Char1"/>
    <w:uiPriority w:val="99"/>
    <w:semiHidden/>
    <w:rsid w:val="00D73172"/>
    <w:rPr>
      <w:rFonts w:eastAsia="Times New Roman"/>
      <w:szCs w:val="20"/>
    </w:rPr>
  </w:style>
  <w:style w:type="paragraph" w:customStyle="1" w:styleId="PageNumber1">
    <w:name w:val="Page Number1"/>
    <w:basedOn w:val="Normal"/>
    <w:rsid w:val="00D73172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D73172"/>
  </w:style>
  <w:style w:type="paragraph" w:styleId="Title">
    <w:name w:val="Title"/>
    <w:basedOn w:val="Normal"/>
    <w:link w:val="TitleChar"/>
    <w:qFormat/>
    <w:rsid w:val="00D73172"/>
    <w:pPr>
      <w:jc w:val="center"/>
    </w:pPr>
    <w:rPr>
      <w:b/>
      <w:sz w:val="20"/>
    </w:rPr>
  </w:style>
  <w:style w:type="character" w:customStyle="1" w:styleId="TitleChar1">
    <w:name w:val="Title Char1"/>
    <w:uiPriority w:val="10"/>
    <w:rsid w:val="00D7317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unhideWhenUsed/>
    <w:rsid w:val="00D73172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317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D73172"/>
    <w:pPr>
      <w:spacing w:after="120"/>
      <w:ind w:left="360"/>
    </w:pPr>
    <w:rPr>
      <w:sz w:val="20"/>
    </w:rPr>
  </w:style>
  <w:style w:type="character" w:customStyle="1" w:styleId="BodyTextIndentChar">
    <w:name w:val="Body Text Indent Char"/>
    <w:link w:val="BodyTextIndent"/>
    <w:uiPriority w:val="99"/>
    <w:rsid w:val="00D73172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73172"/>
    <w:pPr>
      <w:spacing w:after="120"/>
    </w:pPr>
    <w:rPr>
      <w:sz w:val="20"/>
    </w:rPr>
  </w:style>
  <w:style w:type="character" w:customStyle="1" w:styleId="BodyTextChar">
    <w:name w:val="Body Text Char"/>
    <w:link w:val="BodyText"/>
    <w:uiPriority w:val="99"/>
    <w:rsid w:val="00D73172"/>
    <w:rPr>
      <w:rFonts w:eastAsia="Times New Roman"/>
      <w:szCs w:val="20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73172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D73172"/>
    <w:rPr>
      <w:rFonts w:ascii="Cambria" w:eastAsia="Times New Roman" w:hAnsi="Cambria" w:cs="Times New Roman"/>
      <w:b/>
      <w:bCs/>
      <w:color w:val="4F81BD"/>
      <w:szCs w:val="20"/>
    </w:rPr>
  </w:style>
  <w:style w:type="character" w:styleId="Emphasis">
    <w:name w:val="Emphasis"/>
    <w:uiPriority w:val="20"/>
    <w:qFormat/>
    <w:rsid w:val="00D73172"/>
    <w:rPr>
      <w:i/>
      <w:iCs/>
    </w:rPr>
  </w:style>
  <w:style w:type="character" w:styleId="HTMLCite">
    <w:name w:val="HTML Cite"/>
    <w:uiPriority w:val="99"/>
    <w:semiHidden/>
    <w:unhideWhenUsed/>
    <w:rsid w:val="007432C2"/>
    <w:rPr>
      <w:i/>
      <w:iCs/>
    </w:rPr>
  </w:style>
  <w:style w:type="paragraph" w:styleId="Header">
    <w:name w:val="header"/>
    <w:basedOn w:val="Normal"/>
    <w:link w:val="HeaderChar"/>
    <w:unhideWhenUsed/>
    <w:rsid w:val="007A0CBD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link w:val="Header"/>
    <w:rsid w:val="007A0CBD"/>
    <w:rPr>
      <w:rFonts w:eastAsia="Times New Roman"/>
      <w:szCs w:val="20"/>
    </w:rPr>
  </w:style>
  <w:style w:type="paragraph" w:customStyle="1" w:styleId="Abstract">
    <w:name w:val="Abstract"/>
    <w:basedOn w:val="Normal"/>
    <w:rsid w:val="00E17B02"/>
    <w:pPr>
      <w:spacing w:before="360"/>
      <w:ind w:left="288" w:right="288"/>
      <w:jc w:val="both"/>
    </w:pPr>
    <w:rPr>
      <w:rFonts w:eastAsia="MS Mincho"/>
      <w:sz w:val="18"/>
    </w:rPr>
  </w:style>
  <w:style w:type="paragraph" w:customStyle="1" w:styleId="PaperTitle">
    <w:name w:val="Paper Title"/>
    <w:basedOn w:val="Normal"/>
    <w:rsid w:val="00C45FEC"/>
    <w:pPr>
      <w:spacing w:before="960"/>
      <w:jc w:val="center"/>
    </w:pPr>
    <w:rPr>
      <w:rFonts w:eastAsia="MS Mincho"/>
      <w:b/>
      <w:sz w:val="36"/>
    </w:rPr>
  </w:style>
  <w:style w:type="paragraph" w:customStyle="1" w:styleId="Reference">
    <w:name w:val="Reference"/>
    <w:basedOn w:val="Normal"/>
    <w:rsid w:val="00C45FEC"/>
    <w:pPr>
      <w:ind w:left="274" w:hanging="274"/>
      <w:jc w:val="both"/>
    </w:pPr>
    <w:rPr>
      <w:rFonts w:eastAsia="MS Mincho"/>
      <w:sz w:val="18"/>
    </w:rPr>
  </w:style>
  <w:style w:type="paragraph" w:customStyle="1" w:styleId="Figure">
    <w:name w:val="Figure"/>
    <w:basedOn w:val="Normal"/>
    <w:rsid w:val="003835F7"/>
    <w:pPr>
      <w:keepNext/>
      <w:spacing w:after="200"/>
      <w:jc w:val="center"/>
    </w:pPr>
    <w:rPr>
      <w:rFonts w:eastAsia="MS Mincho"/>
      <w:sz w:val="20"/>
    </w:rPr>
  </w:style>
  <w:style w:type="paragraph" w:customStyle="1" w:styleId="INTRODUCTION">
    <w:name w:val="INTRODUCTION"/>
    <w:basedOn w:val="Heading1"/>
    <w:rsid w:val="00FA019E"/>
    <w:pPr>
      <w:spacing w:after="240"/>
      <w:jc w:val="center"/>
    </w:pPr>
    <w:rPr>
      <w:rFonts w:eastAsia="MS Mincho"/>
      <w:i w:val="0"/>
      <w:caps/>
      <w:sz w:val="24"/>
    </w:rPr>
  </w:style>
  <w:style w:type="paragraph" w:customStyle="1" w:styleId="equation">
    <w:name w:val="equation"/>
    <w:basedOn w:val="Normal"/>
    <w:rsid w:val="00950FB9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</w:rPr>
  </w:style>
  <w:style w:type="paragraph" w:customStyle="1" w:styleId="references">
    <w:name w:val="references"/>
    <w:rsid w:val="00B4770E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sid w:val="00857C10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857C10"/>
    <w:rPr>
      <w:i/>
      <w:iCs/>
      <w:sz w:val="15"/>
      <w:szCs w:val="15"/>
    </w:rPr>
  </w:style>
  <w:style w:type="paragraph" w:customStyle="1" w:styleId="tablecopy">
    <w:name w:val="table copy"/>
    <w:rsid w:val="00857C10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01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jlqj4b">
    <w:name w:val="jlqj4b"/>
    <w:basedOn w:val="DefaultParagraphFont"/>
    <w:rsid w:val="00F37937"/>
  </w:style>
  <w:style w:type="character" w:styleId="PlaceholderText">
    <w:name w:val="Placeholder Text"/>
    <w:basedOn w:val="DefaultParagraphFont"/>
    <w:uiPriority w:val="99"/>
    <w:semiHidden/>
    <w:rsid w:val="00046B0D"/>
    <w:rPr>
      <w:color w:val="808080"/>
    </w:rPr>
  </w:style>
  <w:style w:type="paragraph" w:customStyle="1" w:styleId="Default">
    <w:name w:val="Default"/>
    <w:rsid w:val="008E15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iiyi">
    <w:name w:val="viiyi"/>
    <w:basedOn w:val="DefaultParagraphFont"/>
    <w:rsid w:val="00BC2D8F"/>
  </w:style>
  <w:style w:type="character" w:customStyle="1" w:styleId="q4iawc">
    <w:name w:val="q4iawc"/>
    <w:basedOn w:val="DefaultParagraphFont"/>
    <w:rsid w:val="00BC2D8F"/>
  </w:style>
  <w:style w:type="paragraph" w:styleId="CommentText">
    <w:name w:val="annotation text"/>
    <w:basedOn w:val="Normal"/>
    <w:link w:val="CommentTextChar"/>
    <w:uiPriority w:val="99"/>
    <w:unhideWhenUsed/>
    <w:rsid w:val="006B5BDF"/>
    <w:pPr>
      <w:tabs>
        <w:tab w:val="left" w:pos="284"/>
      </w:tabs>
    </w:pPr>
    <w:rPr>
      <w:rFonts w:ascii="Arial" w:hAnsi="Arial"/>
      <w:sz w:val="20"/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BDF"/>
    <w:rPr>
      <w:rFonts w:ascii="Arial" w:eastAsia="Times New Roman" w:hAnsi="Arial"/>
      <w:lang w:val="pl-PL" w:eastAsia="pl-PL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qFormat/>
    <w:rsid w:val="006B5BDF"/>
    <w:rPr>
      <w:rFonts w:eastAsia="Times New Roman"/>
      <w:sz w:val="24"/>
      <w:lang w:val="en-US" w:eastAsia="en-US"/>
    </w:rPr>
  </w:style>
  <w:style w:type="character" w:customStyle="1" w:styleId="shorttext">
    <w:name w:val="short_text"/>
    <w:basedOn w:val="DefaultParagraphFont"/>
    <w:rsid w:val="006B5BDF"/>
  </w:style>
  <w:style w:type="character" w:styleId="Strong">
    <w:name w:val="Strong"/>
    <w:basedOn w:val="DefaultParagraphFont"/>
    <w:uiPriority w:val="22"/>
    <w:qFormat/>
    <w:rsid w:val="00222A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72"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73172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D73172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172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73172"/>
    <w:rPr>
      <w:rFonts w:eastAsia="Times New Roman"/>
      <w:b/>
      <w:i/>
      <w:sz w:val="40"/>
      <w:lang w:val="en-US" w:eastAsia="en-US"/>
    </w:rPr>
  </w:style>
  <w:style w:type="character" w:customStyle="1" w:styleId="Heading2Char">
    <w:name w:val="Heading 2 Char"/>
    <w:link w:val="Heading2"/>
    <w:rsid w:val="00D73172"/>
    <w:rPr>
      <w:rFonts w:eastAsia="Times New Roman"/>
      <w:b/>
      <w:sz w:val="32"/>
      <w:szCs w:val="20"/>
    </w:rPr>
  </w:style>
  <w:style w:type="character" w:styleId="Hyperlink">
    <w:name w:val="Hyperlink"/>
    <w:rsid w:val="00D73172"/>
    <w:rPr>
      <w:color w:val="0000FF"/>
      <w:u w:val="single"/>
    </w:rPr>
  </w:style>
  <w:style w:type="character" w:customStyle="1" w:styleId="TitleChar">
    <w:name w:val="Title Char"/>
    <w:link w:val="Title"/>
    <w:rsid w:val="00D73172"/>
    <w:rPr>
      <w:rFonts w:eastAsia="Times New Roman"/>
      <w:b/>
      <w:sz w:val="20"/>
    </w:rPr>
  </w:style>
  <w:style w:type="character" w:customStyle="1" w:styleId="FooterChar">
    <w:name w:val="Footer Char"/>
    <w:link w:val="Footer"/>
    <w:uiPriority w:val="99"/>
    <w:rsid w:val="00D73172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7317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1">
    <w:name w:val="Footer Char1"/>
    <w:uiPriority w:val="99"/>
    <w:semiHidden/>
    <w:rsid w:val="00D73172"/>
    <w:rPr>
      <w:rFonts w:eastAsia="Times New Roman"/>
      <w:szCs w:val="20"/>
    </w:rPr>
  </w:style>
  <w:style w:type="paragraph" w:customStyle="1" w:styleId="PageNumber1">
    <w:name w:val="Page Number1"/>
    <w:basedOn w:val="Normal"/>
    <w:rsid w:val="00D73172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D73172"/>
  </w:style>
  <w:style w:type="paragraph" w:styleId="Title">
    <w:name w:val="Title"/>
    <w:basedOn w:val="Normal"/>
    <w:link w:val="TitleChar"/>
    <w:qFormat/>
    <w:rsid w:val="00D73172"/>
    <w:pPr>
      <w:jc w:val="center"/>
    </w:pPr>
    <w:rPr>
      <w:b/>
      <w:sz w:val="20"/>
    </w:rPr>
  </w:style>
  <w:style w:type="character" w:customStyle="1" w:styleId="TitleChar1">
    <w:name w:val="Title Char1"/>
    <w:uiPriority w:val="10"/>
    <w:rsid w:val="00D7317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ibliography">
    <w:name w:val="Bibliography"/>
    <w:basedOn w:val="Normal"/>
    <w:next w:val="Normal"/>
    <w:uiPriority w:val="37"/>
    <w:unhideWhenUsed/>
    <w:rsid w:val="00D73172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317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D73172"/>
    <w:pPr>
      <w:spacing w:after="120"/>
      <w:ind w:left="360"/>
    </w:pPr>
    <w:rPr>
      <w:sz w:val="20"/>
    </w:rPr>
  </w:style>
  <w:style w:type="character" w:customStyle="1" w:styleId="BodyTextIndentChar">
    <w:name w:val="Body Text Indent Char"/>
    <w:link w:val="BodyTextIndent"/>
    <w:uiPriority w:val="99"/>
    <w:rsid w:val="00D73172"/>
    <w:rPr>
      <w:rFonts w:eastAsia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73172"/>
    <w:pPr>
      <w:spacing w:after="120"/>
    </w:pPr>
    <w:rPr>
      <w:sz w:val="20"/>
    </w:rPr>
  </w:style>
  <w:style w:type="character" w:customStyle="1" w:styleId="BodyTextChar">
    <w:name w:val="Body Text Char"/>
    <w:link w:val="BodyText"/>
    <w:uiPriority w:val="99"/>
    <w:rsid w:val="00D73172"/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D73172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D73172"/>
    <w:rPr>
      <w:rFonts w:ascii="Cambria" w:eastAsia="Times New Roman" w:hAnsi="Cambria" w:cs="Times New Roman"/>
      <w:b/>
      <w:bCs/>
      <w:color w:val="4F81BD"/>
      <w:szCs w:val="20"/>
    </w:rPr>
  </w:style>
  <w:style w:type="character" w:styleId="Emphasis">
    <w:name w:val="Emphasis"/>
    <w:uiPriority w:val="20"/>
    <w:qFormat/>
    <w:rsid w:val="00D73172"/>
    <w:rPr>
      <w:i/>
      <w:iCs/>
    </w:rPr>
  </w:style>
  <w:style w:type="character" w:styleId="HTMLCite">
    <w:name w:val="HTML Cite"/>
    <w:uiPriority w:val="99"/>
    <w:semiHidden/>
    <w:unhideWhenUsed/>
    <w:rsid w:val="007432C2"/>
    <w:rPr>
      <w:i/>
      <w:iCs/>
    </w:rPr>
  </w:style>
  <w:style w:type="paragraph" w:styleId="Header">
    <w:name w:val="header"/>
    <w:basedOn w:val="Normal"/>
    <w:link w:val="HeaderChar"/>
    <w:unhideWhenUsed/>
    <w:rsid w:val="007A0CBD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link w:val="Header"/>
    <w:rsid w:val="007A0CBD"/>
    <w:rPr>
      <w:rFonts w:eastAsia="Times New Roman"/>
      <w:szCs w:val="20"/>
    </w:rPr>
  </w:style>
  <w:style w:type="paragraph" w:customStyle="1" w:styleId="Abstract">
    <w:name w:val="Abstract"/>
    <w:basedOn w:val="Normal"/>
    <w:rsid w:val="00E17B02"/>
    <w:pPr>
      <w:spacing w:before="360"/>
      <w:ind w:left="288" w:right="288"/>
      <w:jc w:val="both"/>
    </w:pPr>
    <w:rPr>
      <w:rFonts w:eastAsia="MS Mincho"/>
      <w:sz w:val="18"/>
    </w:rPr>
  </w:style>
  <w:style w:type="paragraph" w:customStyle="1" w:styleId="PaperTitle">
    <w:name w:val="Paper Title"/>
    <w:basedOn w:val="Normal"/>
    <w:rsid w:val="00C45FEC"/>
    <w:pPr>
      <w:spacing w:before="960"/>
      <w:jc w:val="center"/>
    </w:pPr>
    <w:rPr>
      <w:rFonts w:eastAsia="MS Mincho"/>
      <w:b/>
      <w:sz w:val="36"/>
    </w:rPr>
  </w:style>
  <w:style w:type="paragraph" w:customStyle="1" w:styleId="Reference">
    <w:name w:val="Reference"/>
    <w:basedOn w:val="Normal"/>
    <w:rsid w:val="00C45FEC"/>
    <w:pPr>
      <w:ind w:left="274" w:hanging="274"/>
      <w:jc w:val="both"/>
    </w:pPr>
    <w:rPr>
      <w:rFonts w:eastAsia="MS Mincho"/>
      <w:sz w:val="18"/>
    </w:rPr>
  </w:style>
  <w:style w:type="paragraph" w:customStyle="1" w:styleId="Figure">
    <w:name w:val="Figure"/>
    <w:basedOn w:val="Normal"/>
    <w:rsid w:val="003835F7"/>
    <w:pPr>
      <w:keepNext/>
      <w:spacing w:after="200"/>
      <w:jc w:val="center"/>
    </w:pPr>
    <w:rPr>
      <w:rFonts w:eastAsia="MS Mincho"/>
      <w:sz w:val="20"/>
    </w:rPr>
  </w:style>
  <w:style w:type="paragraph" w:customStyle="1" w:styleId="INTRODUCTION">
    <w:name w:val="INTRODUCTION"/>
    <w:basedOn w:val="Heading1"/>
    <w:rsid w:val="00FA019E"/>
    <w:pPr>
      <w:spacing w:after="240"/>
      <w:jc w:val="center"/>
    </w:pPr>
    <w:rPr>
      <w:rFonts w:eastAsia="MS Mincho"/>
      <w:i w:val="0"/>
      <w:caps/>
      <w:sz w:val="24"/>
    </w:rPr>
  </w:style>
  <w:style w:type="paragraph" w:customStyle="1" w:styleId="equation">
    <w:name w:val="equation"/>
    <w:basedOn w:val="Normal"/>
    <w:rsid w:val="00950FB9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</w:rPr>
  </w:style>
  <w:style w:type="paragraph" w:customStyle="1" w:styleId="references">
    <w:name w:val="references"/>
    <w:rsid w:val="00B4770E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sid w:val="00857C10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857C10"/>
    <w:rPr>
      <w:i/>
      <w:iCs/>
      <w:sz w:val="15"/>
      <w:szCs w:val="15"/>
    </w:rPr>
  </w:style>
  <w:style w:type="paragraph" w:customStyle="1" w:styleId="tablecopy">
    <w:name w:val="table copy"/>
    <w:rsid w:val="00857C10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0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UD\PROPOSAL%20PENELITIAN\LAPORAN%20AKHIR%20PF%20MANURUNG%202013\Template%20Artikel%20Hibah%20Dik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Artikel Hibah Dikti</Template>
  <TotalTime>3095</TotalTime>
  <Pages>5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Hery</dc:creator>
  <cp:lastModifiedBy>User</cp:lastModifiedBy>
  <cp:revision>964</cp:revision>
  <cp:lastPrinted>2023-09-11T14:34:00Z</cp:lastPrinted>
  <dcterms:created xsi:type="dcterms:W3CDTF">2018-06-12T18:58:00Z</dcterms:created>
  <dcterms:modified xsi:type="dcterms:W3CDTF">2023-09-11T15:03:00Z</dcterms:modified>
</cp:coreProperties>
</file>