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63" w:rsidRPr="00F41AE9" w:rsidRDefault="00AE6E63" w:rsidP="00AE6E63">
      <w:pPr>
        <w:pStyle w:val="Title"/>
        <w:rPr>
          <w:rFonts w:ascii="Times New Roman" w:hAnsi="Times New Roman" w:cs="Times New Roman"/>
          <w:sz w:val="28"/>
        </w:rPr>
      </w:pPr>
      <w:r w:rsidRPr="00F41AE9">
        <w:rPr>
          <w:rFonts w:ascii="Times New Roman" w:hAnsi="Times New Roman" w:cs="Times New Roman"/>
          <w:sz w:val="32"/>
          <w:szCs w:val="28"/>
        </w:rPr>
        <w:t xml:space="preserve">Analisis </w:t>
      </w:r>
      <w:r w:rsidRPr="00F41AE9">
        <w:rPr>
          <w:rFonts w:ascii="Times New Roman" w:hAnsi="Times New Roman" w:cs="Times New Roman"/>
          <w:sz w:val="32"/>
          <w:szCs w:val="28"/>
          <w:lang w:val="en-ID"/>
        </w:rPr>
        <w:t xml:space="preserve">Koordinasi dan Setting Rele Arus Lebih </w:t>
      </w:r>
      <w:r w:rsidR="00C23D6A">
        <w:rPr>
          <w:rFonts w:ascii="Times New Roman" w:hAnsi="Times New Roman" w:cs="Times New Roman"/>
          <w:sz w:val="32"/>
          <w:szCs w:val="28"/>
          <w:lang w:val="en-ID"/>
        </w:rPr>
        <w:t>pada</w:t>
      </w:r>
      <w:r w:rsidRPr="00F41AE9">
        <w:rPr>
          <w:rFonts w:ascii="Times New Roman" w:hAnsi="Times New Roman" w:cs="Times New Roman"/>
          <w:sz w:val="32"/>
          <w:szCs w:val="28"/>
          <w:lang w:val="en-ID"/>
        </w:rPr>
        <w:t xml:space="preserve"> Motor Induksi 6</w:t>
      </w:r>
      <w:proofErr w:type="gramStart"/>
      <w:r w:rsidRPr="00F41AE9">
        <w:rPr>
          <w:rFonts w:ascii="Times New Roman" w:hAnsi="Times New Roman" w:cs="Times New Roman"/>
          <w:sz w:val="32"/>
          <w:szCs w:val="28"/>
          <w:lang w:val="en-ID"/>
        </w:rPr>
        <w:t>,3</w:t>
      </w:r>
      <w:proofErr w:type="gramEnd"/>
      <w:r w:rsidRPr="00F41AE9">
        <w:rPr>
          <w:rFonts w:ascii="Times New Roman" w:hAnsi="Times New Roman" w:cs="Times New Roman"/>
          <w:sz w:val="32"/>
          <w:szCs w:val="28"/>
          <w:lang w:val="en-ID"/>
        </w:rPr>
        <w:t xml:space="preserve"> KV di PLTU Mamuju</w:t>
      </w:r>
      <w:r w:rsidRPr="00F41AE9">
        <w:rPr>
          <w:rFonts w:ascii="Times New Roman" w:hAnsi="Times New Roman" w:cs="Times New Roman"/>
          <w:sz w:val="28"/>
          <w:lang w:val="ms-MY"/>
        </w:rPr>
        <w:t xml:space="preserve"> </w:t>
      </w:r>
    </w:p>
    <w:p w:rsidR="00AE6E63" w:rsidRPr="009934A5" w:rsidRDefault="00AE6E63" w:rsidP="00AE6E63">
      <w:pPr>
        <w:jc w:val="center"/>
        <w:rPr>
          <w:b/>
          <w:sz w:val="28"/>
        </w:rPr>
      </w:pPr>
    </w:p>
    <w:p w:rsidR="00AE6E63" w:rsidRPr="009934A5" w:rsidRDefault="00262914" w:rsidP="00AE6E63">
      <w:pPr>
        <w:jc w:val="center"/>
        <w:rPr>
          <w:b/>
          <w:sz w:val="20"/>
        </w:rPr>
      </w:pPr>
      <w:r>
        <w:rPr>
          <w:b/>
          <w:sz w:val="20"/>
        </w:rPr>
        <w:t>A. M. Nur Ramadan</w:t>
      </w:r>
      <w:r w:rsidR="00AE6E63" w:rsidRPr="009934A5">
        <w:rPr>
          <w:b/>
          <w:sz w:val="20"/>
          <w:vertAlign w:val="superscript"/>
        </w:rPr>
        <w:t>1</w:t>
      </w:r>
      <w:r w:rsidR="00AE6E63" w:rsidRPr="009934A5">
        <w:rPr>
          <w:b/>
          <w:sz w:val="20"/>
        </w:rPr>
        <w:t xml:space="preserve">, </w:t>
      </w:r>
      <w:r>
        <w:rPr>
          <w:b/>
          <w:color w:val="000000" w:themeColor="text1"/>
          <w:sz w:val="20"/>
          <w:lang w:val="en-ID"/>
        </w:rPr>
        <w:t>Satriani Said Akhmad</w:t>
      </w:r>
      <w:r w:rsidR="00AE6E63" w:rsidRPr="009934A5">
        <w:rPr>
          <w:b/>
          <w:sz w:val="20"/>
          <w:vertAlign w:val="superscript"/>
        </w:rPr>
        <w:t>2</w:t>
      </w:r>
      <w:r w:rsidR="00AE6E63" w:rsidRPr="009934A5">
        <w:rPr>
          <w:b/>
          <w:sz w:val="20"/>
        </w:rPr>
        <w:t xml:space="preserve">, </w:t>
      </w:r>
      <w:r>
        <w:rPr>
          <w:b/>
          <w:color w:val="000000" w:themeColor="text1"/>
          <w:sz w:val="20"/>
          <w:lang w:val="en-ID"/>
        </w:rPr>
        <w:t>Alimin Laundung</w:t>
      </w:r>
      <w:r w:rsidR="00AE6E63" w:rsidRPr="009934A5">
        <w:rPr>
          <w:b/>
          <w:sz w:val="20"/>
          <w:vertAlign w:val="superscript"/>
        </w:rPr>
        <w:t>3</w:t>
      </w:r>
    </w:p>
    <w:p w:rsidR="00AE6E63" w:rsidRDefault="00AE6E63" w:rsidP="00AC78E1">
      <w:pPr>
        <w:jc w:val="center"/>
        <w:rPr>
          <w:sz w:val="18"/>
          <w:szCs w:val="18"/>
        </w:rPr>
      </w:pPr>
      <w:r w:rsidRPr="009934A5">
        <w:rPr>
          <w:sz w:val="18"/>
          <w:szCs w:val="18"/>
          <w:vertAlign w:val="superscript"/>
        </w:rPr>
        <w:t>1</w:t>
      </w:r>
      <w:proofErr w:type="gramStart"/>
      <w:r w:rsidRPr="009934A5">
        <w:rPr>
          <w:sz w:val="18"/>
          <w:szCs w:val="18"/>
          <w:vertAlign w:val="superscript"/>
        </w:rPr>
        <w:t>,2,3</w:t>
      </w:r>
      <w:proofErr w:type="gramEnd"/>
      <w:r w:rsidRPr="009934A5">
        <w:rPr>
          <w:sz w:val="18"/>
          <w:szCs w:val="18"/>
        </w:rPr>
        <w:t xml:space="preserve"> Teknik Elektro, Politeknik Negeri Ujung Pandang</w:t>
      </w:r>
    </w:p>
    <w:p w:rsidR="00CA04A2" w:rsidRDefault="008C2AFF" w:rsidP="00B33E76">
      <w:pPr>
        <w:pBdr>
          <w:top w:val="nil"/>
          <w:left w:val="nil"/>
          <w:bottom w:val="nil"/>
          <w:right w:val="nil"/>
          <w:between w:val="nil"/>
        </w:pBdr>
        <w:jc w:val="center"/>
        <w:rPr>
          <w:rStyle w:val="Hyperlink"/>
          <w:i/>
          <w:sz w:val="18"/>
          <w:szCs w:val="18"/>
        </w:rPr>
      </w:pPr>
      <w:hyperlink r:id="rId9" w:history="1">
        <w:r w:rsidR="00AC78E1" w:rsidRPr="00AC78E1">
          <w:rPr>
            <w:rStyle w:val="Hyperlink"/>
            <w:color w:val="auto"/>
            <w:sz w:val="18"/>
            <w:szCs w:val="18"/>
            <w:vertAlign w:val="superscript"/>
          </w:rPr>
          <w:t>1</w:t>
        </w:r>
        <w:r w:rsidR="00CA04A2" w:rsidRPr="00CA04A2">
          <w:rPr>
            <w:rStyle w:val="Hyperlink"/>
            <w:i/>
            <w:sz w:val="18"/>
            <w:szCs w:val="18"/>
          </w:rPr>
          <w:t>satrianisaid86@gmail.com</w:t>
        </w:r>
      </w:hyperlink>
    </w:p>
    <w:p w:rsidR="00AC78E1" w:rsidRPr="00CA04A2" w:rsidRDefault="00AC78E1" w:rsidP="00B33E76">
      <w:pPr>
        <w:pBdr>
          <w:top w:val="nil"/>
          <w:left w:val="nil"/>
          <w:bottom w:val="nil"/>
          <w:right w:val="nil"/>
          <w:between w:val="nil"/>
        </w:pBdr>
        <w:jc w:val="center"/>
        <w:rPr>
          <w:i/>
          <w:sz w:val="18"/>
          <w:szCs w:val="18"/>
        </w:rPr>
      </w:pPr>
      <w:r>
        <w:rPr>
          <w:sz w:val="18"/>
          <w:szCs w:val="18"/>
          <w:vertAlign w:val="superscript"/>
        </w:rPr>
        <w:t>2</w:t>
      </w:r>
      <w:hyperlink r:id="rId10" w:history="1">
        <w:r w:rsidRPr="00AC78E1">
          <w:rPr>
            <w:rStyle w:val="Hyperlink"/>
            <w:i/>
            <w:sz w:val="18"/>
            <w:szCs w:val="18"/>
          </w:rPr>
          <w:t>amnurramadan1@gmail.com</w:t>
        </w:r>
      </w:hyperlink>
    </w:p>
    <w:p w:rsidR="00AE6E63" w:rsidRPr="00DA39F1" w:rsidRDefault="00DA39F1" w:rsidP="00AE6E63">
      <w:pPr>
        <w:jc w:val="center"/>
        <w:rPr>
          <w:i/>
          <w:sz w:val="18"/>
        </w:rPr>
      </w:pPr>
      <w:r w:rsidRPr="00DA39F1">
        <w:rPr>
          <w:sz w:val="18"/>
          <w:vertAlign w:val="superscript"/>
        </w:rPr>
        <w:t>3</w:t>
      </w:r>
      <w:hyperlink r:id="rId11" w:history="1">
        <w:r w:rsidRPr="00AC78E1">
          <w:rPr>
            <w:rStyle w:val="Hyperlink"/>
            <w:i/>
            <w:sz w:val="18"/>
          </w:rPr>
          <w:t>daudealimin@gmail.com</w:t>
        </w:r>
      </w:hyperlink>
    </w:p>
    <w:p w:rsidR="00AE6E63" w:rsidRPr="009934A5" w:rsidRDefault="00AE6E63" w:rsidP="00AE6E63">
      <w:pPr>
        <w:rPr>
          <w:b/>
        </w:rPr>
      </w:pPr>
    </w:p>
    <w:p w:rsidR="00AE6E63" w:rsidRPr="009934A5" w:rsidRDefault="00AE6E63" w:rsidP="00AE6E63">
      <w:pPr>
        <w:rPr>
          <w:b/>
        </w:rPr>
      </w:pPr>
    </w:p>
    <w:p w:rsidR="00AE6E63" w:rsidRPr="009934A5" w:rsidRDefault="00AE6E63" w:rsidP="00AE6E63">
      <w:pPr>
        <w:spacing w:after="120"/>
        <w:jc w:val="center"/>
        <w:rPr>
          <w:b/>
          <w:i/>
          <w:sz w:val="20"/>
        </w:rPr>
      </w:pPr>
      <w:r w:rsidRPr="009934A5">
        <w:rPr>
          <w:b/>
          <w:i/>
          <w:sz w:val="20"/>
        </w:rPr>
        <w:t xml:space="preserve">Abstrak </w:t>
      </w:r>
      <w:bookmarkStart w:id="0" w:name="_GoBack"/>
      <w:bookmarkEnd w:id="0"/>
    </w:p>
    <w:p w:rsidR="00AE6E63" w:rsidRPr="008A5403" w:rsidRDefault="00B33E76" w:rsidP="00AE6E63">
      <w:pPr>
        <w:ind w:firstLine="426"/>
        <w:jc w:val="both"/>
        <w:rPr>
          <w:rFonts w:eastAsiaTheme="minorHAnsi"/>
          <w:sz w:val="20"/>
        </w:rPr>
      </w:pPr>
      <w:r w:rsidRPr="00B33E76">
        <w:rPr>
          <w:sz w:val="20"/>
        </w:rPr>
        <w:t>Pada suatu koordinasi proteksi relay pengaman berperan untuk mengamankan peralatan sistem kelistrikan tersebut. Pada PLTU mamuju terdapat beberapa motor 6</w:t>
      </w:r>
      <w:proofErr w:type="gramStart"/>
      <w:r w:rsidRPr="00B33E76">
        <w:rPr>
          <w:sz w:val="20"/>
        </w:rPr>
        <w:t>,3</w:t>
      </w:r>
      <w:proofErr w:type="gramEnd"/>
      <w:r w:rsidRPr="00B33E76">
        <w:rPr>
          <w:sz w:val="20"/>
        </w:rPr>
        <w:t xml:space="preserve"> KV yang </w:t>
      </w:r>
      <w:r w:rsidRPr="004931BA">
        <w:rPr>
          <w:i/>
          <w:sz w:val="20"/>
        </w:rPr>
        <w:t>setting relay</w:t>
      </w:r>
      <w:r w:rsidRPr="00B33E76">
        <w:rPr>
          <w:sz w:val="20"/>
        </w:rPr>
        <w:t xml:space="preserve"> proteksi tidak sesuai standar IEEE C37.96-2000 dan </w:t>
      </w:r>
      <w:r w:rsidRPr="004931BA">
        <w:rPr>
          <w:i/>
          <w:sz w:val="20"/>
        </w:rPr>
        <w:t>time granding</w:t>
      </w:r>
      <w:r w:rsidRPr="00B33E76">
        <w:rPr>
          <w:sz w:val="20"/>
        </w:rPr>
        <w:t xml:space="preserve"> IEEE 242-1986. Penelitian ini bertujuan menentukan besar arus gangguan hubung singkat apabila terjadi gangguan pada sistem kelistrikan di PLTU Mamuju, serta menghitung ketetapan setting rele arus lebih agar mendapatkan koordinasi proteksi pada motor 6,3 kv di PLTU mamuju dengan menggunakan program bantu </w:t>
      </w:r>
      <w:r w:rsidRPr="004931BA">
        <w:rPr>
          <w:i/>
          <w:sz w:val="20"/>
        </w:rPr>
        <w:t>software</w:t>
      </w:r>
      <w:r w:rsidRPr="00B33E76">
        <w:rPr>
          <w:sz w:val="20"/>
        </w:rPr>
        <w:t xml:space="preserve"> ETAP untuk mensimulasikan </w:t>
      </w:r>
      <w:r w:rsidRPr="004931BA">
        <w:rPr>
          <w:i/>
          <w:sz w:val="20"/>
        </w:rPr>
        <w:t>setting</w:t>
      </w:r>
      <w:r w:rsidRPr="00B33E76">
        <w:rPr>
          <w:sz w:val="20"/>
        </w:rPr>
        <w:t xml:space="preserve"> dan koordiniasi rele proteksi arus lebih. Penelitian ini menggunakan </w:t>
      </w:r>
      <w:proofErr w:type="gramStart"/>
      <w:r w:rsidRPr="00B33E76">
        <w:rPr>
          <w:sz w:val="20"/>
        </w:rPr>
        <w:t xml:space="preserve">metode </w:t>
      </w:r>
      <w:r w:rsidR="004931BA">
        <w:rPr>
          <w:sz w:val="20"/>
        </w:rPr>
        <w:t xml:space="preserve"> pemodelan</w:t>
      </w:r>
      <w:proofErr w:type="gramEnd"/>
      <w:r w:rsidR="004931BA">
        <w:rPr>
          <w:sz w:val="20"/>
        </w:rPr>
        <w:t xml:space="preserve"> </w:t>
      </w:r>
      <w:r w:rsidR="004931BA">
        <w:rPr>
          <w:i/>
          <w:sz w:val="20"/>
        </w:rPr>
        <w:t>single line digram</w:t>
      </w:r>
      <w:r w:rsidR="004931BA">
        <w:rPr>
          <w:sz w:val="20"/>
        </w:rPr>
        <w:t xml:space="preserve"> pada PLTU Mamujud serta mensimulasikan arus hubung singkat dan </w:t>
      </w:r>
      <w:r w:rsidR="004931BA">
        <w:rPr>
          <w:i/>
          <w:sz w:val="20"/>
        </w:rPr>
        <w:t xml:space="preserve">full load ampere </w:t>
      </w:r>
      <w:r w:rsidR="004931BA">
        <w:rPr>
          <w:sz w:val="20"/>
        </w:rPr>
        <w:t>guna untuk dimasukkan ke perhitungan penyetelan ulang rele arus lebih</w:t>
      </w:r>
      <w:r w:rsidRPr="00B33E76">
        <w:rPr>
          <w:sz w:val="20"/>
        </w:rPr>
        <w:t xml:space="preserve">. Hasil yang diperoleh dari penelitian ini adalah nilai arus gangguan hubung singkat yang dihasilkan PLTU Mamuju di unit 1 dan </w:t>
      </w:r>
      <w:r w:rsidR="004931BA">
        <w:rPr>
          <w:sz w:val="20"/>
        </w:rPr>
        <w:t>2</w:t>
      </w:r>
      <w:r w:rsidRPr="00B33E76">
        <w:rPr>
          <w:sz w:val="20"/>
        </w:rPr>
        <w:t xml:space="preserve"> sebesar 77</w:t>
      </w:r>
      <w:proofErr w:type="gramStart"/>
      <w:r w:rsidRPr="00B33E76">
        <w:rPr>
          <w:sz w:val="20"/>
        </w:rPr>
        <w:t>,3</w:t>
      </w:r>
      <w:proofErr w:type="gramEnd"/>
      <w:r w:rsidRPr="00B33E76">
        <w:rPr>
          <w:sz w:val="20"/>
        </w:rPr>
        <w:t xml:space="preserve"> KA pada setiap bus motor 6,3KV dengan menggunakan </w:t>
      </w:r>
      <w:r w:rsidRPr="00B33E76">
        <w:rPr>
          <w:i/>
          <w:sz w:val="20"/>
        </w:rPr>
        <w:t xml:space="preserve">software </w:t>
      </w:r>
      <w:r w:rsidRPr="00B33E76">
        <w:rPr>
          <w:sz w:val="20"/>
        </w:rPr>
        <w:t xml:space="preserve">ETAP. Nilai pada setting relay arus lebih pada </w:t>
      </w:r>
      <w:r w:rsidR="00412944">
        <w:rPr>
          <w:sz w:val="20"/>
        </w:rPr>
        <w:t xml:space="preserve">setiap </w:t>
      </w:r>
      <w:r w:rsidRPr="00B33E76">
        <w:rPr>
          <w:sz w:val="20"/>
        </w:rPr>
        <w:t>motor 6</w:t>
      </w:r>
      <w:proofErr w:type="gramStart"/>
      <w:r w:rsidRPr="00B33E76">
        <w:rPr>
          <w:sz w:val="20"/>
        </w:rPr>
        <w:t>,3</w:t>
      </w:r>
      <w:proofErr w:type="gramEnd"/>
      <w:r w:rsidRPr="00B33E76">
        <w:rPr>
          <w:sz w:val="20"/>
        </w:rPr>
        <w:t xml:space="preserve"> KV sebesar 0,4 detik yang berarti proteksi pada arus lebih sesuai pada standar IEEE C37.96-20</w:t>
      </w:r>
      <w:r w:rsidR="00412944">
        <w:rPr>
          <w:sz w:val="20"/>
        </w:rPr>
        <w:t>0</w:t>
      </w:r>
      <w:r w:rsidRPr="00B33E76">
        <w:rPr>
          <w:sz w:val="20"/>
        </w:rPr>
        <w:t>0 dan IEEE 242-1986</w:t>
      </w:r>
      <w:r>
        <w:t>.</w:t>
      </w:r>
    </w:p>
    <w:p w:rsidR="00AE6E63" w:rsidRPr="009934A5" w:rsidRDefault="00AE6E63" w:rsidP="00AE6E63">
      <w:pPr>
        <w:autoSpaceDE w:val="0"/>
        <w:jc w:val="right"/>
        <w:rPr>
          <w:b/>
          <w:i/>
          <w:sz w:val="22"/>
          <w:szCs w:val="22"/>
        </w:rPr>
      </w:pPr>
    </w:p>
    <w:p w:rsidR="00AE6E63" w:rsidRPr="009934A5" w:rsidRDefault="00AE6E63" w:rsidP="00AE6E63">
      <w:pPr>
        <w:autoSpaceDE w:val="0"/>
        <w:spacing w:after="120"/>
        <w:ind w:left="810" w:right="14" w:hanging="810"/>
        <w:jc w:val="both"/>
        <w:rPr>
          <w:i/>
          <w:sz w:val="20"/>
        </w:rPr>
      </w:pPr>
      <w:r w:rsidRPr="009934A5">
        <w:rPr>
          <w:b/>
          <w:i/>
          <w:sz w:val="20"/>
        </w:rPr>
        <w:t xml:space="preserve">Keywords:  </w:t>
      </w:r>
      <w:r w:rsidR="00B33E76">
        <w:rPr>
          <w:rFonts w:eastAsiaTheme="minorEastAsia"/>
          <w:i/>
          <w:sz w:val="20"/>
          <w:lang w:val="ms-MY"/>
        </w:rPr>
        <w:t>Koordinasi</w:t>
      </w:r>
      <w:r w:rsidRPr="009934A5">
        <w:rPr>
          <w:rFonts w:eastAsiaTheme="minorEastAsia"/>
          <w:i/>
          <w:sz w:val="20"/>
        </w:rPr>
        <w:t xml:space="preserve">, </w:t>
      </w:r>
      <w:r w:rsidR="00B33E76">
        <w:rPr>
          <w:rFonts w:eastAsiaTheme="minorEastAsia"/>
          <w:i/>
          <w:sz w:val="20"/>
        </w:rPr>
        <w:t xml:space="preserve">Rele </w:t>
      </w:r>
      <w:r w:rsidR="00B33E76">
        <w:rPr>
          <w:rFonts w:eastAsiaTheme="minorEastAsia"/>
          <w:i/>
          <w:sz w:val="20"/>
          <w:lang w:val="ms-MY"/>
        </w:rPr>
        <w:t>arus lebih</w:t>
      </w:r>
      <w:r w:rsidRPr="009934A5">
        <w:rPr>
          <w:rFonts w:eastAsiaTheme="minorEastAsia"/>
          <w:i/>
          <w:sz w:val="20"/>
        </w:rPr>
        <w:t xml:space="preserve">, </w:t>
      </w:r>
      <w:r w:rsidR="00B33E76">
        <w:rPr>
          <w:rFonts w:eastAsiaTheme="minorEastAsia"/>
          <w:i/>
          <w:sz w:val="20"/>
        </w:rPr>
        <w:t xml:space="preserve">Setting, </w:t>
      </w:r>
      <w:r w:rsidR="00B33E76">
        <w:rPr>
          <w:rFonts w:eastAsiaTheme="minorEastAsia"/>
          <w:i/>
          <w:sz w:val="20"/>
          <w:lang w:val="ms-MY"/>
        </w:rPr>
        <w:t>Motor Induksi.</w:t>
      </w:r>
    </w:p>
    <w:p w:rsidR="00AE6E63" w:rsidRPr="009934A5" w:rsidRDefault="00AE6E63" w:rsidP="00AE6E63">
      <w:pPr>
        <w:pStyle w:val="Heading1"/>
        <w:suppressAutoHyphens/>
        <w:spacing w:after="120"/>
        <w:ind w:left="274" w:hanging="274"/>
        <w:jc w:val="both"/>
        <w:rPr>
          <w:i w:val="0"/>
          <w:sz w:val="20"/>
        </w:rPr>
      </w:pPr>
    </w:p>
    <w:p w:rsidR="00AE6E63" w:rsidRPr="009934A5" w:rsidRDefault="00AE6E63" w:rsidP="00AE6E63">
      <w:pPr>
        <w:sectPr w:rsidR="00AE6E63" w:rsidRPr="009934A5" w:rsidSect="004931BA">
          <w:footerReference w:type="default" r:id="rId12"/>
          <w:pgSz w:w="11909" w:h="16834" w:code="9"/>
          <w:pgMar w:top="1152" w:right="1008" w:bottom="1584" w:left="1008" w:header="720" w:footer="720" w:gutter="0"/>
          <w:cols w:space="720"/>
          <w:docGrid w:linePitch="360"/>
        </w:sectPr>
      </w:pPr>
    </w:p>
    <w:p w:rsidR="00AE6E63" w:rsidRDefault="00AE6E63" w:rsidP="00AE6E63">
      <w:pPr>
        <w:pStyle w:val="Heading1"/>
        <w:keepLines/>
        <w:numPr>
          <w:ilvl w:val="0"/>
          <w:numId w:val="1"/>
        </w:numPr>
        <w:tabs>
          <w:tab w:val="left" w:pos="216"/>
          <w:tab w:val="num" w:pos="576"/>
        </w:tabs>
        <w:spacing w:before="160" w:after="80"/>
        <w:ind w:left="0" w:firstLine="0"/>
        <w:jc w:val="center"/>
        <w:rPr>
          <w:rFonts w:eastAsia="SimSun"/>
          <w:i w:val="0"/>
          <w:smallCaps/>
          <w:noProof/>
          <w:sz w:val="20"/>
        </w:rPr>
      </w:pPr>
      <w:r w:rsidRPr="009934A5">
        <w:rPr>
          <w:rFonts w:eastAsia="SimSun"/>
          <w:i w:val="0"/>
          <w:smallCaps/>
          <w:noProof/>
          <w:sz w:val="20"/>
        </w:rPr>
        <w:lastRenderedPageBreak/>
        <w:t>PENDAHULUAN</w:t>
      </w:r>
    </w:p>
    <w:p w:rsidR="00CA04A2" w:rsidRPr="00E22D8E" w:rsidRDefault="00CA04A2" w:rsidP="00CA04A2">
      <w:pPr>
        <w:rPr>
          <w:rFonts w:eastAsia="SimSun"/>
          <w:sz w:val="20"/>
        </w:rPr>
      </w:pPr>
    </w:p>
    <w:p w:rsidR="00A15510" w:rsidRPr="006C1846" w:rsidRDefault="006C1846" w:rsidP="00A15510">
      <w:pPr>
        <w:pStyle w:val="Default"/>
        <w:ind w:firstLine="426"/>
        <w:jc w:val="both"/>
        <w:rPr>
          <w:sz w:val="20"/>
          <w:szCs w:val="20"/>
        </w:rPr>
      </w:pPr>
      <w:r>
        <w:rPr>
          <w:sz w:val="20"/>
          <w:szCs w:val="20"/>
        </w:rPr>
        <w:t xml:space="preserve">Pembangkit Listrik tenaga Uap (PLTU) </w:t>
      </w:r>
      <w:proofErr w:type="gramStart"/>
      <w:r>
        <w:rPr>
          <w:sz w:val="20"/>
          <w:szCs w:val="20"/>
        </w:rPr>
        <w:t>akan</w:t>
      </w:r>
      <w:proofErr w:type="gramEnd"/>
      <w:r>
        <w:rPr>
          <w:sz w:val="20"/>
          <w:szCs w:val="20"/>
        </w:rPr>
        <w:t xml:space="preserve"> memanfaatkan energy uap yang dihasilkan oleh </w:t>
      </w:r>
      <w:r>
        <w:rPr>
          <w:i/>
          <w:sz w:val="20"/>
          <w:szCs w:val="20"/>
        </w:rPr>
        <w:t>boiler</w:t>
      </w:r>
      <w:r>
        <w:rPr>
          <w:sz w:val="20"/>
          <w:szCs w:val="20"/>
        </w:rPr>
        <w:t xml:space="preserve"> untuk menghasilkan energy listrik. </w:t>
      </w:r>
      <w:proofErr w:type="gramStart"/>
      <w:r>
        <w:rPr>
          <w:sz w:val="20"/>
          <w:szCs w:val="20"/>
        </w:rPr>
        <w:t>Komponen-komponen utama dari PLTU adalah boiler, turbin uap, generator, kondensor, dan motor.</w:t>
      </w:r>
      <w:proofErr w:type="gramEnd"/>
      <w:r>
        <w:rPr>
          <w:sz w:val="20"/>
          <w:szCs w:val="20"/>
        </w:rPr>
        <w:t xml:space="preserve"> Selain itu komponen-komponen utama tersebut tentu ada komponen-komponen pendukung lainnya yang membantu sistem PLTU ini menghasilkan listrik </w:t>
      </w:r>
      <w:r w:rsidR="00A15510">
        <w:rPr>
          <w:sz w:val="20"/>
          <w:szCs w:val="20"/>
        </w:rPr>
        <w:t xml:space="preserve">serta pengaman pada setiap peralatan </w:t>
      </w:r>
      <w:proofErr w:type="gramStart"/>
      <w:r w:rsidR="00A15510">
        <w:rPr>
          <w:sz w:val="20"/>
          <w:szCs w:val="20"/>
        </w:rPr>
        <w:t>kelistrikan</w:t>
      </w:r>
      <w:r>
        <w:rPr>
          <w:sz w:val="20"/>
          <w:szCs w:val="20"/>
        </w:rPr>
        <w:t>[</w:t>
      </w:r>
      <w:proofErr w:type="gramEnd"/>
      <w:r>
        <w:rPr>
          <w:sz w:val="20"/>
          <w:szCs w:val="20"/>
        </w:rPr>
        <w:t>1].</w:t>
      </w:r>
    </w:p>
    <w:p w:rsidR="000C74B5" w:rsidRDefault="000C74B5" w:rsidP="00AE6E63">
      <w:pPr>
        <w:autoSpaceDE w:val="0"/>
        <w:autoSpaceDN w:val="0"/>
        <w:adjustRightInd w:val="0"/>
        <w:ind w:firstLine="426"/>
        <w:jc w:val="both"/>
        <w:rPr>
          <w:sz w:val="20"/>
        </w:rPr>
      </w:pPr>
    </w:p>
    <w:p w:rsidR="000C74B5" w:rsidRDefault="000C74B5" w:rsidP="000C74B5">
      <w:pPr>
        <w:autoSpaceDE w:val="0"/>
        <w:autoSpaceDN w:val="0"/>
        <w:adjustRightInd w:val="0"/>
        <w:ind w:firstLine="426"/>
        <w:jc w:val="both"/>
        <w:rPr>
          <w:sz w:val="20"/>
        </w:rPr>
      </w:pPr>
      <w:r w:rsidRPr="000C74B5">
        <w:rPr>
          <w:sz w:val="20"/>
        </w:rPr>
        <w:t xml:space="preserve">PT. Rekind Daya Mamuju adalah perusahaan industri yang menjalankan  </w:t>
      </w:r>
      <w:r w:rsidRPr="000C74B5">
        <w:rPr>
          <w:i/>
          <w:sz w:val="20"/>
        </w:rPr>
        <w:t xml:space="preserve">Operation and maintenance </w:t>
      </w:r>
      <w:r w:rsidRPr="000C74B5">
        <w:rPr>
          <w:sz w:val="20"/>
        </w:rPr>
        <w:t xml:space="preserve">PLTU Mamuju pembangkit  unit 1 dan 2 yang merupakan unit pembangkit listrik berbahan bakar batu bara dengan kapasitas 2 x 25 MW. Pada industri ini mempunyai jaringan pemakaian sendiri untuk menyuplai beban–beban unit seperti </w:t>
      </w:r>
      <w:r w:rsidRPr="000C74B5">
        <w:rPr>
          <w:i/>
          <w:sz w:val="20"/>
        </w:rPr>
        <w:t>Electric Feedwater Pump</w:t>
      </w:r>
      <w:r w:rsidRPr="000C74B5">
        <w:rPr>
          <w:sz w:val="20"/>
        </w:rPr>
        <w:t xml:space="preserve">, </w:t>
      </w:r>
      <w:r w:rsidRPr="000C74B5">
        <w:rPr>
          <w:i/>
          <w:sz w:val="20"/>
        </w:rPr>
        <w:t>Circulating Water Pump</w:t>
      </w:r>
      <w:r w:rsidRPr="000C74B5">
        <w:rPr>
          <w:sz w:val="20"/>
        </w:rPr>
        <w:t xml:space="preserve">, </w:t>
      </w:r>
      <w:r w:rsidRPr="000C74B5">
        <w:rPr>
          <w:i/>
          <w:sz w:val="20"/>
        </w:rPr>
        <w:t>Primary Air Fan, Secondary Air Fan</w:t>
      </w:r>
      <w:r w:rsidRPr="000C74B5">
        <w:rPr>
          <w:sz w:val="20"/>
        </w:rPr>
        <w:t xml:space="preserve"> dan sebagainya.</w:t>
      </w:r>
    </w:p>
    <w:p w:rsidR="000C74B5" w:rsidRDefault="000C74B5" w:rsidP="000C74B5">
      <w:pPr>
        <w:autoSpaceDE w:val="0"/>
        <w:autoSpaceDN w:val="0"/>
        <w:adjustRightInd w:val="0"/>
        <w:ind w:firstLine="426"/>
        <w:jc w:val="both"/>
        <w:rPr>
          <w:sz w:val="20"/>
        </w:rPr>
      </w:pPr>
    </w:p>
    <w:p w:rsidR="00A15510" w:rsidRDefault="00A15510" w:rsidP="000C74B5">
      <w:pPr>
        <w:autoSpaceDE w:val="0"/>
        <w:autoSpaceDN w:val="0"/>
        <w:adjustRightInd w:val="0"/>
        <w:ind w:firstLine="426"/>
        <w:jc w:val="both"/>
        <w:rPr>
          <w:sz w:val="20"/>
        </w:rPr>
      </w:pPr>
      <w:r>
        <w:rPr>
          <w:sz w:val="20"/>
        </w:rPr>
        <w:t>Salah satu beban pada PLTU Mamuju adalah motor induksi 6</w:t>
      </w:r>
      <w:proofErr w:type="gramStart"/>
      <w:r>
        <w:rPr>
          <w:sz w:val="20"/>
        </w:rPr>
        <w:t>,3</w:t>
      </w:r>
      <w:proofErr w:type="gramEnd"/>
      <w:r>
        <w:rPr>
          <w:sz w:val="20"/>
        </w:rPr>
        <w:t xml:space="preserve"> KV. Pada motor induksi 6,3 kV terdapat pengaman kelistrikan berupa rela </w:t>
      </w:r>
      <w:r w:rsidR="0034530A">
        <w:rPr>
          <w:sz w:val="20"/>
        </w:rPr>
        <w:t xml:space="preserve">arus lebih guna untuk mengamankan motor jika ada gangguan Untuk meminimalisir gangguan diperlukan sistem koordinasi pada proteksi yang memenuhi persyaratan sensitifitas, keandalan, selektifitas, dan kecepatan. </w:t>
      </w:r>
      <w:proofErr w:type="gramStart"/>
      <w:r w:rsidR="0034530A">
        <w:rPr>
          <w:sz w:val="20"/>
        </w:rPr>
        <w:t xml:space="preserve">Yang semuanya tergantung pada ketetapan dalam setting rele menentukan keandalan suatu sistem yang harus dijaga dan meningkatkan performa sistem proteksi perlu dilakukan </w:t>
      </w:r>
      <w:r w:rsidR="0034530A">
        <w:rPr>
          <w:sz w:val="20"/>
        </w:rPr>
        <w:lastRenderedPageBreak/>
        <w:t>suatu studi analisis</w:t>
      </w:r>
      <w:r w:rsidR="003C3781">
        <w:rPr>
          <w:sz w:val="20"/>
        </w:rPr>
        <w:t xml:space="preserve"> terhadap koordinasi rele proteksi yang digunakan [2].</w:t>
      </w:r>
      <w:proofErr w:type="gramEnd"/>
    </w:p>
    <w:p w:rsidR="003C3781" w:rsidRPr="007B4F35" w:rsidRDefault="003C3781" w:rsidP="000C74B5">
      <w:pPr>
        <w:autoSpaceDE w:val="0"/>
        <w:autoSpaceDN w:val="0"/>
        <w:adjustRightInd w:val="0"/>
        <w:ind w:firstLine="426"/>
        <w:jc w:val="both"/>
        <w:rPr>
          <w:sz w:val="20"/>
        </w:rPr>
      </w:pPr>
      <w:r>
        <w:rPr>
          <w:sz w:val="20"/>
        </w:rPr>
        <w:t xml:space="preserve">Pada IEEE </w:t>
      </w:r>
      <w:proofErr w:type="gramStart"/>
      <w:r>
        <w:rPr>
          <w:sz w:val="20"/>
        </w:rPr>
        <w:t>std</w:t>
      </w:r>
      <w:proofErr w:type="gramEnd"/>
      <w:r>
        <w:rPr>
          <w:sz w:val="20"/>
        </w:rPr>
        <w:t xml:space="preserve"> C37.96-2000 tentang petunjuk untuk proteksi motor dijelaskan bahwa </w:t>
      </w:r>
      <w:r w:rsidR="003B2842">
        <w:rPr>
          <w:sz w:val="20"/>
        </w:rPr>
        <w:t xml:space="preserve">penggunaan rele arus lebih pada motor induksi menggunakan karateristik </w:t>
      </w:r>
      <w:r w:rsidR="003B2842" w:rsidRPr="003B2842">
        <w:rPr>
          <w:i/>
          <w:sz w:val="20"/>
        </w:rPr>
        <w:t>inverse</w:t>
      </w:r>
      <w:r w:rsidR="003B2842">
        <w:rPr>
          <w:sz w:val="20"/>
        </w:rPr>
        <w:t xml:space="preserve"> dan </w:t>
      </w:r>
      <w:r w:rsidR="003B2842" w:rsidRPr="003B2842">
        <w:rPr>
          <w:i/>
          <w:sz w:val="20"/>
        </w:rPr>
        <w:t>instantaneous</w:t>
      </w:r>
      <w:r w:rsidR="003B2842">
        <w:rPr>
          <w:sz w:val="20"/>
        </w:rPr>
        <w:t xml:space="preserve"> tetapi pada saat di lapangan penggunakan rele arus lebih memakai rele jenis </w:t>
      </w:r>
      <w:r w:rsidR="003B2842">
        <w:rPr>
          <w:i/>
          <w:sz w:val="20"/>
        </w:rPr>
        <w:t>definite</w:t>
      </w:r>
      <w:r w:rsidR="003B2842">
        <w:rPr>
          <w:sz w:val="20"/>
        </w:rPr>
        <w:t xml:space="preserve">. </w:t>
      </w:r>
      <w:proofErr w:type="gramStart"/>
      <w:r w:rsidR="003B2842">
        <w:rPr>
          <w:sz w:val="20"/>
        </w:rPr>
        <w:t xml:space="preserve">Analisis ini dilakukan karena karateristik </w:t>
      </w:r>
      <w:r w:rsidR="003B2842" w:rsidRPr="003B2842">
        <w:rPr>
          <w:i/>
          <w:sz w:val="20"/>
        </w:rPr>
        <w:t>inverse</w:t>
      </w:r>
      <w:r w:rsidR="003B2842">
        <w:rPr>
          <w:sz w:val="20"/>
        </w:rPr>
        <w:t xml:space="preserve"> memiliki</w:t>
      </w:r>
      <w:r w:rsidR="00B8492F">
        <w:rPr>
          <w:sz w:val="20"/>
        </w:rPr>
        <w:t xml:space="preserve"> perbedaan dengan karateristik </w:t>
      </w:r>
      <w:r w:rsidR="00B8492F">
        <w:rPr>
          <w:i/>
          <w:sz w:val="20"/>
        </w:rPr>
        <w:t>definite</w:t>
      </w:r>
      <w:r w:rsidR="00B8492F">
        <w:rPr>
          <w:sz w:val="20"/>
        </w:rPr>
        <w:t>, Sehingga dengan dilakukannya anlisiss ini diharapkan dapat mengatahui karateristik yang lebih baik dalam proteksi motor induksi.</w:t>
      </w:r>
      <w:proofErr w:type="gramEnd"/>
      <w:r w:rsidR="00B8492F">
        <w:rPr>
          <w:sz w:val="20"/>
        </w:rPr>
        <w:t xml:space="preserve"> Penelitian ini menggunakan program </w:t>
      </w:r>
      <w:proofErr w:type="gramStart"/>
      <w:r w:rsidR="00B8492F">
        <w:rPr>
          <w:sz w:val="20"/>
        </w:rPr>
        <w:t>bantu  ETAP</w:t>
      </w:r>
      <w:proofErr w:type="gramEnd"/>
      <w:r w:rsidR="00B8492F">
        <w:rPr>
          <w:sz w:val="20"/>
        </w:rPr>
        <w:t xml:space="preserve"> untuk mensimulasikan </w:t>
      </w:r>
      <w:r w:rsidR="007B4F35">
        <w:rPr>
          <w:i/>
          <w:sz w:val="20"/>
        </w:rPr>
        <w:t xml:space="preserve">setting </w:t>
      </w:r>
      <w:r w:rsidR="007B4F35">
        <w:rPr>
          <w:sz w:val="20"/>
        </w:rPr>
        <w:t>dan koordinasi rele proteksi [2].</w:t>
      </w:r>
    </w:p>
    <w:p w:rsidR="00AE6E63" w:rsidRPr="009934A5" w:rsidRDefault="00AE6E63" w:rsidP="00AE6E63">
      <w:pPr>
        <w:pStyle w:val="Heading1"/>
        <w:keepLines/>
        <w:numPr>
          <w:ilvl w:val="0"/>
          <w:numId w:val="1"/>
        </w:numPr>
        <w:tabs>
          <w:tab w:val="num" w:pos="576"/>
        </w:tabs>
        <w:spacing w:before="160" w:after="80"/>
        <w:ind w:left="0" w:firstLine="0"/>
        <w:jc w:val="center"/>
        <w:rPr>
          <w:rFonts w:eastAsia="SimSun"/>
          <w:i w:val="0"/>
          <w:smallCaps/>
          <w:noProof/>
          <w:sz w:val="20"/>
        </w:rPr>
      </w:pPr>
      <w:r w:rsidRPr="009934A5">
        <w:rPr>
          <w:rFonts w:eastAsia="SimSun"/>
          <w:i w:val="0"/>
          <w:smallCaps/>
          <w:noProof/>
          <w:sz w:val="20"/>
        </w:rPr>
        <w:t xml:space="preserve">KAJIAN LITERATUR </w:t>
      </w:r>
    </w:p>
    <w:p w:rsidR="00AE6E63" w:rsidRDefault="000C74B5" w:rsidP="00AE6E63">
      <w:pPr>
        <w:pStyle w:val="ListParagraph"/>
        <w:numPr>
          <w:ilvl w:val="0"/>
          <w:numId w:val="3"/>
        </w:numPr>
        <w:spacing w:before="240"/>
        <w:ind w:left="426"/>
        <w:jc w:val="both"/>
        <w:rPr>
          <w:i/>
          <w:sz w:val="20"/>
        </w:rPr>
      </w:pPr>
      <w:r>
        <w:rPr>
          <w:i/>
          <w:sz w:val="20"/>
        </w:rPr>
        <w:t>Pengertian PLTU</w:t>
      </w:r>
    </w:p>
    <w:p w:rsidR="00124526" w:rsidRPr="009934A5" w:rsidRDefault="00124526" w:rsidP="00124526">
      <w:pPr>
        <w:pStyle w:val="ListParagraph"/>
        <w:spacing w:before="240"/>
        <w:ind w:left="426"/>
        <w:jc w:val="both"/>
        <w:rPr>
          <w:i/>
          <w:sz w:val="20"/>
        </w:rPr>
      </w:pPr>
    </w:p>
    <w:p w:rsidR="000C74B5" w:rsidRPr="000C74B5" w:rsidRDefault="000C74B5" w:rsidP="006C1846">
      <w:pPr>
        <w:adjustRightInd w:val="0"/>
        <w:ind w:firstLine="426"/>
        <w:jc w:val="both"/>
        <w:rPr>
          <w:sz w:val="20"/>
        </w:rPr>
      </w:pPr>
      <w:proofErr w:type="gramStart"/>
      <w:r w:rsidRPr="000C74B5">
        <w:rPr>
          <w:sz w:val="20"/>
        </w:rPr>
        <w:t>PLTU adalah salah satu jenis pembangkit listrik tenaga termal yang banyak digunakan yang dikarenakan efisiensi baik dan bahan bakarnya mudah didapat sehingga menghasilkan energy listrik yang ekonomis.</w:t>
      </w:r>
      <w:proofErr w:type="gramEnd"/>
      <w:r w:rsidRPr="000C74B5">
        <w:rPr>
          <w:sz w:val="20"/>
        </w:rPr>
        <w:t xml:space="preserve"> </w:t>
      </w:r>
      <w:proofErr w:type="gramStart"/>
      <w:r w:rsidRPr="000C74B5">
        <w:rPr>
          <w:sz w:val="20"/>
        </w:rPr>
        <w:t>PLTU merupakan mesin konversi energi yang merubah energi kimia dalam bahan bakar menjadi energi listrik.</w:t>
      </w:r>
      <w:proofErr w:type="gramEnd"/>
      <w:r w:rsidRPr="000C74B5">
        <w:rPr>
          <w:sz w:val="20"/>
        </w:rPr>
        <w:t xml:space="preserve"> Proses konversi energi pada PLTU berlangsung dalam 3 (tiga) tahapan yang sesuai dengan gambar </w:t>
      </w:r>
      <w:proofErr w:type="gramStart"/>
      <w:r w:rsidRPr="000C74B5">
        <w:rPr>
          <w:sz w:val="20"/>
        </w:rPr>
        <w:t>1 :</w:t>
      </w:r>
      <w:proofErr w:type="gramEnd"/>
      <w:r w:rsidR="00DA39F1" w:rsidRPr="00DA39F1">
        <w:rPr>
          <w:b/>
          <w:noProof/>
          <w:szCs w:val="24"/>
        </w:rPr>
        <w:t xml:space="preserve"> </w:t>
      </w:r>
    </w:p>
    <w:p w:rsidR="000C74B5" w:rsidRPr="000C74B5" w:rsidRDefault="000C74B5" w:rsidP="000C74B5">
      <w:pPr>
        <w:pStyle w:val="ListParagraph"/>
        <w:numPr>
          <w:ilvl w:val="0"/>
          <w:numId w:val="10"/>
        </w:numPr>
        <w:autoSpaceDE w:val="0"/>
        <w:autoSpaceDN w:val="0"/>
        <w:adjustRightInd w:val="0"/>
        <w:ind w:left="284" w:hanging="284"/>
        <w:jc w:val="both"/>
        <w:rPr>
          <w:b/>
          <w:bCs/>
          <w:sz w:val="20"/>
        </w:rPr>
      </w:pPr>
      <w:r w:rsidRPr="000C74B5">
        <w:rPr>
          <w:sz w:val="20"/>
        </w:rPr>
        <w:t>Energi kimia dalam bahan bakar diubah menjadi energi panas dalam bentuk uap bertekanan dan temperatur tinggi.</w:t>
      </w:r>
    </w:p>
    <w:p w:rsidR="000C74B5" w:rsidRPr="000C74B5" w:rsidRDefault="000C74B5" w:rsidP="000C74B5">
      <w:pPr>
        <w:pStyle w:val="ListParagraph"/>
        <w:numPr>
          <w:ilvl w:val="0"/>
          <w:numId w:val="10"/>
        </w:numPr>
        <w:autoSpaceDE w:val="0"/>
        <w:autoSpaceDN w:val="0"/>
        <w:adjustRightInd w:val="0"/>
        <w:ind w:left="284" w:hanging="284"/>
        <w:jc w:val="both"/>
        <w:rPr>
          <w:b/>
          <w:bCs/>
          <w:sz w:val="20"/>
        </w:rPr>
      </w:pPr>
      <w:r w:rsidRPr="000C74B5">
        <w:rPr>
          <w:sz w:val="20"/>
        </w:rPr>
        <w:t>Energi panas (uap) diubah menjadi energi mekanik dalam bentuk putaran.</w:t>
      </w:r>
    </w:p>
    <w:p w:rsidR="002F11A0" w:rsidRPr="007B4F35" w:rsidRDefault="000C74B5" w:rsidP="00124526">
      <w:pPr>
        <w:pStyle w:val="ListParagraph"/>
        <w:numPr>
          <w:ilvl w:val="0"/>
          <w:numId w:val="10"/>
        </w:numPr>
        <w:autoSpaceDE w:val="0"/>
        <w:autoSpaceDN w:val="0"/>
        <w:adjustRightInd w:val="0"/>
        <w:ind w:left="284" w:hanging="284"/>
        <w:jc w:val="both"/>
        <w:rPr>
          <w:b/>
          <w:bCs/>
          <w:sz w:val="20"/>
        </w:rPr>
      </w:pPr>
      <w:r w:rsidRPr="000C74B5">
        <w:rPr>
          <w:sz w:val="20"/>
        </w:rPr>
        <w:t>Energi mekanik diubah menjadi energi listrik.</w:t>
      </w:r>
      <w:r w:rsidR="006C1846">
        <w:rPr>
          <w:sz w:val="20"/>
        </w:rPr>
        <w:t>[3]</w:t>
      </w:r>
    </w:p>
    <w:p w:rsidR="00AE6E63" w:rsidRDefault="00A15510" w:rsidP="00124526">
      <w:pPr>
        <w:autoSpaceDE w:val="0"/>
        <w:autoSpaceDN w:val="0"/>
        <w:adjustRightInd w:val="0"/>
        <w:jc w:val="both"/>
        <w:rPr>
          <w:sz w:val="20"/>
          <w:szCs w:val="22"/>
        </w:rPr>
      </w:pPr>
      <w:r>
        <w:rPr>
          <w:sz w:val="20"/>
          <w:szCs w:val="22"/>
        </w:rPr>
        <w:lastRenderedPageBreak/>
        <w:t>[3</w:t>
      </w:r>
      <w:r w:rsidR="00AE6E63" w:rsidRPr="00124526">
        <w:rPr>
          <w:sz w:val="20"/>
          <w:szCs w:val="22"/>
        </w:rPr>
        <w:t>]. Skema sistem penyaluran tenaga listrik ditunjukkan pada Gambar 1 berikut.</w:t>
      </w:r>
    </w:p>
    <w:p w:rsidR="00000FEC" w:rsidRPr="00124526" w:rsidRDefault="00000FEC" w:rsidP="00124526">
      <w:pPr>
        <w:autoSpaceDE w:val="0"/>
        <w:autoSpaceDN w:val="0"/>
        <w:adjustRightInd w:val="0"/>
        <w:jc w:val="both"/>
        <w:rPr>
          <w:b/>
          <w:bCs/>
          <w:sz w:val="20"/>
        </w:rPr>
      </w:pPr>
    </w:p>
    <w:p w:rsidR="00AE6E63" w:rsidRPr="009934A5" w:rsidRDefault="00DA39F1" w:rsidP="00AE6E63">
      <w:pPr>
        <w:jc w:val="center"/>
        <w:rPr>
          <w:lang w:val="en-ID"/>
        </w:rPr>
      </w:pPr>
      <w:r>
        <w:rPr>
          <w:b/>
          <w:noProof/>
          <w:szCs w:val="24"/>
        </w:rPr>
        <w:drawing>
          <wp:inline distT="0" distB="0" distL="0" distR="0" wp14:anchorId="2C025AF4" wp14:editId="71681116">
            <wp:extent cx="3003550" cy="1715333"/>
            <wp:effectExtent l="0" t="0" r="6350" b="0"/>
            <wp:docPr id="12" name="Picture 12" descr="D:\DADANG\Bismillah SIDANG\2. ON GOING\pl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DANG\Bismillah SIDANG\2. ON GOING\pltu.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 r="-16" b="9007"/>
                    <a:stretch/>
                  </pic:blipFill>
                  <pic:spPr bwMode="auto">
                    <a:xfrm>
                      <a:off x="0" y="0"/>
                      <a:ext cx="3003550" cy="1715333"/>
                    </a:xfrm>
                    <a:prstGeom prst="rect">
                      <a:avLst/>
                    </a:prstGeom>
                    <a:noFill/>
                    <a:ln>
                      <a:noFill/>
                    </a:ln>
                    <a:extLst>
                      <a:ext uri="{53640926-AAD7-44D8-BBD7-CCE9431645EC}">
                        <a14:shadowObscured xmlns:a14="http://schemas.microsoft.com/office/drawing/2010/main"/>
                      </a:ext>
                    </a:extLst>
                  </pic:spPr>
                </pic:pic>
              </a:graphicData>
            </a:graphic>
          </wp:inline>
        </w:drawing>
      </w:r>
    </w:p>
    <w:p w:rsidR="00124526" w:rsidRPr="00124526" w:rsidRDefault="00124526" w:rsidP="00124526">
      <w:pPr>
        <w:pStyle w:val="Caption"/>
        <w:spacing w:after="0"/>
        <w:jc w:val="center"/>
        <w:rPr>
          <w:i w:val="0"/>
          <w:color w:val="auto"/>
        </w:rPr>
      </w:pPr>
      <w:bookmarkStart w:id="1" w:name="_Toc60579853"/>
      <w:bookmarkStart w:id="2" w:name="_Toc80268766"/>
      <w:r w:rsidRPr="00124526">
        <w:rPr>
          <w:i w:val="0"/>
          <w:color w:val="auto"/>
        </w:rPr>
        <w:t xml:space="preserve">Gambar </w:t>
      </w:r>
      <w:r w:rsidRPr="00124526">
        <w:rPr>
          <w:i w:val="0"/>
          <w:color w:val="auto"/>
        </w:rPr>
        <w:fldChar w:fldCharType="begin"/>
      </w:r>
      <w:r w:rsidRPr="00124526">
        <w:rPr>
          <w:i w:val="0"/>
          <w:color w:val="auto"/>
        </w:rPr>
        <w:instrText xml:space="preserve"> SEQ Gambar \* ARABIC </w:instrText>
      </w:r>
      <w:r w:rsidRPr="00124526">
        <w:rPr>
          <w:i w:val="0"/>
          <w:color w:val="auto"/>
        </w:rPr>
        <w:fldChar w:fldCharType="separate"/>
      </w:r>
      <w:r w:rsidRPr="00124526">
        <w:rPr>
          <w:i w:val="0"/>
          <w:noProof/>
          <w:color w:val="auto"/>
        </w:rPr>
        <w:t>1</w:t>
      </w:r>
      <w:r w:rsidRPr="00124526">
        <w:rPr>
          <w:i w:val="0"/>
          <w:color w:val="auto"/>
        </w:rPr>
        <w:fldChar w:fldCharType="end"/>
      </w:r>
      <w:r w:rsidRPr="00124526">
        <w:rPr>
          <w:i w:val="0"/>
          <w:color w:val="auto"/>
          <w:lang w:val="en-ID"/>
        </w:rPr>
        <w:t xml:space="preserve"> </w:t>
      </w:r>
      <w:r w:rsidRPr="00124526">
        <w:rPr>
          <w:i w:val="0"/>
          <w:color w:val="auto"/>
        </w:rPr>
        <w:t>Proses Konversi Energi pada PLTU</w:t>
      </w:r>
      <w:bookmarkEnd w:id="1"/>
      <w:bookmarkEnd w:id="2"/>
    </w:p>
    <w:p w:rsidR="00124526" w:rsidRPr="00124526" w:rsidRDefault="00124526" w:rsidP="00124526">
      <w:pPr>
        <w:adjustRightInd w:val="0"/>
        <w:jc w:val="center"/>
        <w:rPr>
          <w:sz w:val="18"/>
          <w:szCs w:val="18"/>
        </w:rPr>
      </w:pPr>
      <w:r w:rsidRPr="00124526">
        <w:rPr>
          <w:sz w:val="18"/>
          <w:szCs w:val="18"/>
        </w:rPr>
        <w:t>(</w:t>
      </w:r>
      <w:proofErr w:type="gramStart"/>
      <w:r w:rsidRPr="00124526">
        <w:rPr>
          <w:sz w:val="18"/>
          <w:szCs w:val="18"/>
        </w:rPr>
        <w:t>Sumber :</w:t>
      </w:r>
      <w:proofErr w:type="gramEnd"/>
      <w:r w:rsidRPr="00124526">
        <w:rPr>
          <w:sz w:val="18"/>
          <w:szCs w:val="18"/>
        </w:rPr>
        <w:t xml:space="preserve"> Muh. Aftratsim, 2019)</w:t>
      </w:r>
    </w:p>
    <w:p w:rsidR="00AE6E63" w:rsidRPr="00D87058" w:rsidRDefault="00AE6E63" w:rsidP="00AE6E63">
      <w:pPr>
        <w:jc w:val="center"/>
        <w:rPr>
          <w:sz w:val="18"/>
        </w:rPr>
      </w:pPr>
    </w:p>
    <w:p w:rsidR="00AE6E63" w:rsidRPr="009934A5" w:rsidRDefault="00E70ABB" w:rsidP="00AE6E63">
      <w:pPr>
        <w:pStyle w:val="ListParagraph"/>
        <w:numPr>
          <w:ilvl w:val="0"/>
          <w:numId w:val="3"/>
        </w:numPr>
        <w:spacing w:before="120"/>
        <w:rPr>
          <w:sz w:val="20"/>
        </w:rPr>
      </w:pPr>
      <w:r>
        <w:rPr>
          <w:i/>
          <w:sz w:val="20"/>
        </w:rPr>
        <w:t>Sistem Proteksi</w:t>
      </w:r>
    </w:p>
    <w:p w:rsidR="00E70ABB" w:rsidRDefault="00E70ABB" w:rsidP="004C7D29">
      <w:pPr>
        <w:pStyle w:val="BodyText"/>
        <w:spacing w:after="0"/>
        <w:ind w:right="369"/>
        <w:jc w:val="both"/>
      </w:pPr>
    </w:p>
    <w:p w:rsidR="00E70ABB" w:rsidRPr="00E70ABB" w:rsidRDefault="00E70ABB" w:rsidP="00BA3CBA">
      <w:pPr>
        <w:pStyle w:val="BodyText"/>
        <w:ind w:right="369" w:firstLine="284"/>
        <w:jc w:val="both"/>
        <w:rPr>
          <w:lang w:val="id-ID"/>
        </w:rPr>
      </w:pPr>
      <w:r w:rsidRPr="00E70ABB">
        <w:rPr>
          <w:lang w:val="id-ID"/>
        </w:rPr>
        <w:t>Setelah kita membahas lebih lanjut tentang Prinsip Dasar Proteksi Tenaga Listrik, maka terlebih dahul</w:t>
      </w:r>
      <w:r w:rsidR="00170045">
        <w:rPr>
          <w:lang w:val="id-ID"/>
        </w:rPr>
        <w:t>u kita perlu mengetahui tentang</w:t>
      </w:r>
      <w:r w:rsidRPr="00E70ABB">
        <w:rPr>
          <w:lang w:val="id-ID"/>
        </w:rPr>
        <w:t>:</w:t>
      </w:r>
    </w:p>
    <w:p w:rsidR="00E70ABB" w:rsidRPr="00E70ABB" w:rsidRDefault="00E70ABB" w:rsidP="00E70ABB">
      <w:pPr>
        <w:pStyle w:val="ListParagraph"/>
        <w:numPr>
          <w:ilvl w:val="0"/>
          <w:numId w:val="14"/>
        </w:numPr>
        <w:ind w:left="426"/>
        <w:jc w:val="both"/>
        <w:rPr>
          <w:sz w:val="20"/>
        </w:rPr>
      </w:pPr>
      <w:r w:rsidRPr="00E70ABB">
        <w:rPr>
          <w:sz w:val="20"/>
        </w:rPr>
        <w:t>Proteksi Sistem</w:t>
      </w:r>
      <w:r w:rsidRPr="00E70ABB">
        <w:rPr>
          <w:spacing w:val="-2"/>
          <w:sz w:val="20"/>
        </w:rPr>
        <w:t xml:space="preserve"> </w:t>
      </w:r>
      <w:r w:rsidRPr="00E70ABB">
        <w:rPr>
          <w:sz w:val="20"/>
        </w:rPr>
        <w:t>Tenaga</w:t>
      </w:r>
    </w:p>
    <w:p w:rsidR="00E70ABB" w:rsidRPr="00E70ABB" w:rsidRDefault="00E70ABB" w:rsidP="00BA3CBA">
      <w:pPr>
        <w:pStyle w:val="BodyText"/>
        <w:tabs>
          <w:tab w:val="left" w:pos="993"/>
        </w:tabs>
        <w:ind w:left="26" w:right="391" w:firstLine="258"/>
        <w:jc w:val="both"/>
        <w:rPr>
          <w:lang w:val="id-ID"/>
        </w:rPr>
      </w:pPr>
      <w:proofErr w:type="gramStart"/>
      <w:r w:rsidRPr="00E70ABB">
        <w:t>P</w:t>
      </w:r>
      <w:r w:rsidRPr="00E70ABB">
        <w:rPr>
          <w:lang w:val="id-ID"/>
        </w:rPr>
        <w:t>roteksi sistem tenaga listrik adalah sistem proteksi yang dilakukan kepada peralatan-peralatan listrik yang terpasang pada suatu sistem tenaga misalnya generator, transformator jaringan dan lain-lain, terhadap kondisi tidak normal operasi sistem itu sendiri.</w:t>
      </w:r>
      <w:proofErr w:type="gramEnd"/>
      <w:r w:rsidRPr="00E70ABB">
        <w:t xml:space="preserve"> </w:t>
      </w:r>
      <w:r w:rsidRPr="00E70ABB">
        <w:rPr>
          <w:lang w:val="id-ID"/>
        </w:rPr>
        <w:t>Kondisi tidak normal itu dapat berupa antara lain : hubung singkat, tegangan lebih, beban lebih, frekuensi sistem rendah, asinkron dan lain lain</w:t>
      </w:r>
      <w:r w:rsidR="007B4F35">
        <w:t xml:space="preserve"> [4</w:t>
      </w:r>
      <w:r w:rsidR="00170045">
        <w:t>]</w:t>
      </w:r>
      <w:r w:rsidRPr="00E70ABB">
        <w:rPr>
          <w:lang w:val="id-ID"/>
        </w:rPr>
        <w:t>.</w:t>
      </w:r>
      <w:r w:rsidRPr="00E70ABB">
        <w:t xml:space="preserve"> </w:t>
      </w:r>
    </w:p>
    <w:p w:rsidR="00E70ABB" w:rsidRPr="00E70ABB" w:rsidRDefault="00E70ABB" w:rsidP="00E70ABB">
      <w:pPr>
        <w:pStyle w:val="ListParagraph"/>
        <w:numPr>
          <w:ilvl w:val="0"/>
          <w:numId w:val="14"/>
        </w:numPr>
        <w:ind w:left="426"/>
        <w:jc w:val="both"/>
        <w:rPr>
          <w:sz w:val="20"/>
        </w:rPr>
      </w:pPr>
      <w:r w:rsidRPr="00E70ABB">
        <w:rPr>
          <w:sz w:val="20"/>
        </w:rPr>
        <w:t>Fungsi Proteksi</w:t>
      </w:r>
    </w:p>
    <w:p w:rsidR="00E70ABB" w:rsidRPr="00E70ABB" w:rsidRDefault="00E70ABB" w:rsidP="00E70ABB">
      <w:pPr>
        <w:pStyle w:val="BodyText"/>
        <w:tabs>
          <w:tab w:val="left" w:pos="709"/>
        </w:tabs>
        <w:jc w:val="both"/>
        <w:rPr>
          <w:lang w:val="id-ID"/>
        </w:rPr>
      </w:pPr>
      <w:r w:rsidRPr="00E70ABB">
        <w:rPr>
          <w:lang w:val="id-ID"/>
        </w:rPr>
        <w:t>Proteksi</w:t>
      </w:r>
      <w:r w:rsidRPr="00E70ABB">
        <w:t xml:space="preserve"> memiliki beberapa</w:t>
      </w:r>
      <w:r w:rsidRPr="00E70ABB">
        <w:rPr>
          <w:lang w:val="id-ID"/>
        </w:rPr>
        <w:t xml:space="preserve"> fungsi adalah sebagai berikut,</w:t>
      </w:r>
    </w:p>
    <w:p w:rsidR="004C7D29" w:rsidRPr="00EF7F13" w:rsidRDefault="00E70ABB" w:rsidP="00EF7F13">
      <w:pPr>
        <w:pStyle w:val="ListParagraph"/>
        <w:widowControl w:val="0"/>
        <w:numPr>
          <w:ilvl w:val="1"/>
          <w:numId w:val="13"/>
        </w:numPr>
        <w:tabs>
          <w:tab w:val="left" w:pos="709"/>
          <w:tab w:val="left" w:pos="1215"/>
        </w:tabs>
        <w:autoSpaceDE w:val="0"/>
        <w:autoSpaceDN w:val="0"/>
        <w:ind w:left="284" w:right="393" w:hanging="284"/>
        <w:contextualSpacing w:val="0"/>
        <w:jc w:val="both"/>
        <w:rPr>
          <w:sz w:val="20"/>
        </w:rPr>
      </w:pPr>
      <w:r w:rsidRPr="00E70ABB">
        <w:rPr>
          <w:sz w:val="20"/>
        </w:rPr>
        <w:t>Untuk menghindari ataupun untuk mengurangi kerusakan peralatan-peralatan akibat gangguan (kondisi abnormal operasi</w:t>
      </w:r>
      <w:r w:rsidRPr="00E70ABB">
        <w:rPr>
          <w:spacing w:val="-3"/>
          <w:sz w:val="20"/>
        </w:rPr>
        <w:t xml:space="preserve"> </w:t>
      </w:r>
      <w:r w:rsidRPr="00E70ABB">
        <w:rPr>
          <w:sz w:val="20"/>
        </w:rPr>
        <w:t>sistem).Semakin cepat reaksi perangkat proteksi yang digunakan maka akan semakin sedikitlah pengaruh gangguan kepada kemungkinan kerusakan alat</w:t>
      </w:r>
    </w:p>
    <w:p w:rsidR="00E70ABB" w:rsidRPr="00E70ABB" w:rsidRDefault="00E70ABB" w:rsidP="00E70ABB">
      <w:pPr>
        <w:pStyle w:val="ListParagraph"/>
        <w:widowControl w:val="0"/>
        <w:numPr>
          <w:ilvl w:val="1"/>
          <w:numId w:val="13"/>
        </w:numPr>
        <w:tabs>
          <w:tab w:val="left" w:pos="709"/>
        </w:tabs>
        <w:autoSpaceDE w:val="0"/>
        <w:autoSpaceDN w:val="0"/>
        <w:ind w:left="284" w:hanging="284"/>
        <w:contextualSpacing w:val="0"/>
        <w:jc w:val="both"/>
        <w:rPr>
          <w:sz w:val="20"/>
        </w:rPr>
      </w:pPr>
      <w:r w:rsidRPr="00E70ABB">
        <w:rPr>
          <w:sz w:val="20"/>
        </w:rPr>
        <w:t>Untuk cepat melokalisir luas daerah terganggu menjadi sekecil</w:t>
      </w:r>
      <w:r w:rsidRPr="00E70ABB">
        <w:rPr>
          <w:spacing w:val="-3"/>
          <w:sz w:val="20"/>
        </w:rPr>
        <w:t xml:space="preserve"> </w:t>
      </w:r>
      <w:r w:rsidRPr="00E70ABB">
        <w:rPr>
          <w:sz w:val="20"/>
        </w:rPr>
        <w:t>mungkin</w:t>
      </w:r>
    </w:p>
    <w:p w:rsidR="00E70ABB" w:rsidRPr="00E70ABB" w:rsidRDefault="00E70ABB" w:rsidP="00E70ABB">
      <w:pPr>
        <w:pStyle w:val="ListParagraph"/>
        <w:widowControl w:val="0"/>
        <w:numPr>
          <w:ilvl w:val="1"/>
          <w:numId w:val="13"/>
        </w:numPr>
        <w:tabs>
          <w:tab w:val="left" w:pos="709"/>
        </w:tabs>
        <w:autoSpaceDE w:val="0"/>
        <w:autoSpaceDN w:val="0"/>
        <w:ind w:left="284" w:hanging="284"/>
        <w:contextualSpacing w:val="0"/>
        <w:jc w:val="both"/>
        <w:rPr>
          <w:sz w:val="20"/>
        </w:rPr>
      </w:pPr>
      <w:r w:rsidRPr="00E70ABB">
        <w:rPr>
          <w:sz w:val="20"/>
        </w:rPr>
        <w:t>Untuk dapat memberikan pelayanan listrik dengan keandalan yang tinggi kepada konsumsi dan juga mutu listrik yang</w:t>
      </w:r>
      <w:r w:rsidRPr="00E70ABB">
        <w:rPr>
          <w:spacing w:val="-1"/>
          <w:sz w:val="20"/>
        </w:rPr>
        <w:t xml:space="preserve"> </w:t>
      </w:r>
      <w:r w:rsidRPr="00E70ABB">
        <w:rPr>
          <w:sz w:val="20"/>
        </w:rPr>
        <w:t>baik.</w:t>
      </w:r>
    </w:p>
    <w:p w:rsidR="00E70ABB" w:rsidRDefault="00E70ABB" w:rsidP="00E70ABB">
      <w:pPr>
        <w:pStyle w:val="ListParagraph"/>
        <w:widowControl w:val="0"/>
        <w:numPr>
          <w:ilvl w:val="1"/>
          <w:numId w:val="13"/>
        </w:numPr>
        <w:tabs>
          <w:tab w:val="left" w:pos="709"/>
        </w:tabs>
        <w:autoSpaceDE w:val="0"/>
        <w:autoSpaceDN w:val="0"/>
        <w:ind w:left="284" w:hanging="284"/>
        <w:contextualSpacing w:val="0"/>
        <w:jc w:val="both"/>
        <w:rPr>
          <w:sz w:val="20"/>
        </w:rPr>
      </w:pPr>
      <w:r w:rsidRPr="00E70ABB">
        <w:rPr>
          <w:sz w:val="20"/>
        </w:rPr>
        <w:t>Untuk mengamankan manusia terhadap bahaya yang ditimbulkan oleh</w:t>
      </w:r>
      <w:r w:rsidRPr="00E70ABB">
        <w:rPr>
          <w:spacing w:val="-8"/>
          <w:sz w:val="20"/>
        </w:rPr>
        <w:t xml:space="preserve"> </w:t>
      </w:r>
      <w:r w:rsidRPr="00E70ABB">
        <w:rPr>
          <w:sz w:val="20"/>
        </w:rPr>
        <w:t>listrik</w:t>
      </w:r>
      <w:r w:rsidR="007B4F35">
        <w:rPr>
          <w:sz w:val="20"/>
        </w:rPr>
        <w:t xml:space="preserve"> [4</w:t>
      </w:r>
      <w:r w:rsidR="00170045">
        <w:rPr>
          <w:sz w:val="20"/>
        </w:rPr>
        <w:t>]</w:t>
      </w:r>
      <w:r w:rsidRPr="00E70ABB">
        <w:rPr>
          <w:sz w:val="20"/>
        </w:rPr>
        <w:t>.</w:t>
      </w:r>
    </w:p>
    <w:p w:rsidR="00E70ABB" w:rsidRPr="00E70ABB" w:rsidRDefault="00E70ABB" w:rsidP="00E70ABB">
      <w:pPr>
        <w:pStyle w:val="ListParagraph"/>
        <w:widowControl w:val="0"/>
        <w:tabs>
          <w:tab w:val="left" w:pos="709"/>
        </w:tabs>
        <w:autoSpaceDE w:val="0"/>
        <w:autoSpaceDN w:val="0"/>
        <w:ind w:left="284"/>
        <w:contextualSpacing w:val="0"/>
        <w:jc w:val="both"/>
        <w:rPr>
          <w:sz w:val="20"/>
        </w:rPr>
      </w:pPr>
    </w:p>
    <w:p w:rsidR="00AE6E63" w:rsidRPr="009934A5" w:rsidRDefault="00E70ABB" w:rsidP="00AE6E63">
      <w:pPr>
        <w:pStyle w:val="ListParagraph"/>
        <w:numPr>
          <w:ilvl w:val="0"/>
          <w:numId w:val="3"/>
        </w:numPr>
        <w:spacing w:before="120"/>
        <w:rPr>
          <w:sz w:val="20"/>
        </w:rPr>
      </w:pPr>
      <w:r>
        <w:rPr>
          <w:i/>
          <w:sz w:val="20"/>
        </w:rPr>
        <w:t>Relay Arus Lebih Pada Proteksi</w:t>
      </w:r>
    </w:p>
    <w:p w:rsidR="00E70ABB" w:rsidRPr="00E70ABB" w:rsidRDefault="00E70ABB" w:rsidP="00BA3CBA">
      <w:pPr>
        <w:spacing w:before="240"/>
        <w:ind w:firstLine="284"/>
        <w:jc w:val="both"/>
        <w:rPr>
          <w:sz w:val="20"/>
          <w:lang w:val="en-ID"/>
        </w:rPr>
      </w:pPr>
      <w:r w:rsidRPr="00E70ABB">
        <w:rPr>
          <w:i/>
          <w:sz w:val="20"/>
        </w:rPr>
        <w:t>Relay</w:t>
      </w:r>
      <w:r w:rsidRPr="00E70ABB">
        <w:rPr>
          <w:sz w:val="20"/>
        </w:rPr>
        <w:t xml:space="preserve"> arus lebih atau OCR adalah rele yang melindungi sistem dari gangguan arus lebih waktu kerjanya tegantung dari arus gangguan dan waktu. Rele ini </w:t>
      </w:r>
      <w:proofErr w:type="gramStart"/>
      <w:r w:rsidRPr="00E70ABB">
        <w:rPr>
          <w:sz w:val="20"/>
        </w:rPr>
        <w:t>akan</w:t>
      </w:r>
      <w:proofErr w:type="gramEnd"/>
      <w:r w:rsidRPr="00E70ABB">
        <w:rPr>
          <w:sz w:val="20"/>
        </w:rPr>
        <w:t xml:space="preserve"> m</w:t>
      </w:r>
      <w:r w:rsidR="00096812">
        <w:rPr>
          <w:sz w:val="20"/>
        </w:rPr>
        <w:t>emberikan perintah kepada PMT (pemutus tenaga</w:t>
      </w:r>
      <w:r w:rsidRPr="00E70ABB">
        <w:rPr>
          <w:sz w:val="20"/>
        </w:rPr>
        <w:t>) pada saat terjadi gangguan bila besar gangguannya melampaui arus penyetelannya berdasarkan perbandingan arus setting pada rele terhadap arus primer pada jaringan</w:t>
      </w:r>
      <w:r w:rsidR="00096812">
        <w:rPr>
          <w:sz w:val="20"/>
        </w:rPr>
        <w:t xml:space="preserve"> [5</w:t>
      </w:r>
      <w:r w:rsidR="00C23D6A">
        <w:rPr>
          <w:sz w:val="20"/>
        </w:rPr>
        <w:t>]</w:t>
      </w:r>
      <w:r w:rsidRPr="00E70ABB">
        <w:rPr>
          <w:sz w:val="20"/>
        </w:rPr>
        <w:t xml:space="preserve">. </w:t>
      </w:r>
      <w:proofErr w:type="gramStart"/>
      <w:r w:rsidRPr="00E70ABB">
        <w:rPr>
          <w:sz w:val="20"/>
        </w:rPr>
        <w:t>Berikut konstanta karateristik proteksi arus lebih ditunjukkan pada tabel 1.</w:t>
      </w:r>
      <w:proofErr w:type="gramEnd"/>
    </w:p>
    <w:p w:rsidR="00DA39F1" w:rsidRDefault="00DA39F1" w:rsidP="00DA39F1">
      <w:pPr>
        <w:rPr>
          <w:sz w:val="20"/>
        </w:rPr>
      </w:pPr>
      <w:bookmarkStart w:id="3" w:name="_Toc60579881"/>
      <w:bookmarkStart w:id="4" w:name="_Toc80592644"/>
    </w:p>
    <w:p w:rsidR="00EF7F13" w:rsidRDefault="00EF7F13" w:rsidP="00DA39F1">
      <w:pPr>
        <w:rPr>
          <w:sz w:val="20"/>
        </w:rPr>
      </w:pPr>
    </w:p>
    <w:p w:rsidR="00EF7F13" w:rsidRPr="00DA39F1" w:rsidRDefault="00EF7F13" w:rsidP="00DA39F1"/>
    <w:p w:rsidR="00E70ABB" w:rsidRPr="00E70ABB" w:rsidRDefault="00E70ABB" w:rsidP="007A7F74">
      <w:pPr>
        <w:pStyle w:val="Caption"/>
        <w:spacing w:after="0"/>
        <w:ind w:firstLine="0"/>
        <w:rPr>
          <w:rFonts w:cs="Times New Roman"/>
          <w:i w:val="0"/>
          <w:sz w:val="20"/>
          <w:szCs w:val="20"/>
        </w:rPr>
      </w:pPr>
      <w:r w:rsidRPr="00E70ABB">
        <w:rPr>
          <w:rFonts w:cs="Times New Roman"/>
          <w:i w:val="0"/>
          <w:color w:val="auto"/>
          <w:sz w:val="20"/>
          <w:szCs w:val="20"/>
        </w:rPr>
        <w:t xml:space="preserve">Tabel </w:t>
      </w:r>
      <w:r w:rsidRPr="00E70ABB">
        <w:rPr>
          <w:rFonts w:cs="Times New Roman"/>
          <w:i w:val="0"/>
          <w:color w:val="auto"/>
          <w:sz w:val="20"/>
          <w:szCs w:val="20"/>
        </w:rPr>
        <w:fldChar w:fldCharType="begin"/>
      </w:r>
      <w:r w:rsidRPr="00E70ABB">
        <w:rPr>
          <w:rFonts w:cs="Times New Roman"/>
          <w:i w:val="0"/>
          <w:color w:val="auto"/>
          <w:sz w:val="20"/>
          <w:szCs w:val="20"/>
        </w:rPr>
        <w:instrText xml:space="preserve"> SEQ Tabel \* ARABIC </w:instrText>
      </w:r>
      <w:r w:rsidRPr="00E70ABB">
        <w:rPr>
          <w:rFonts w:cs="Times New Roman"/>
          <w:i w:val="0"/>
          <w:color w:val="auto"/>
          <w:sz w:val="20"/>
          <w:szCs w:val="20"/>
        </w:rPr>
        <w:fldChar w:fldCharType="separate"/>
      </w:r>
      <w:r w:rsidRPr="00E70ABB">
        <w:rPr>
          <w:rFonts w:cs="Times New Roman"/>
          <w:i w:val="0"/>
          <w:noProof/>
          <w:color w:val="auto"/>
          <w:sz w:val="20"/>
          <w:szCs w:val="20"/>
        </w:rPr>
        <w:t>1</w:t>
      </w:r>
      <w:r w:rsidRPr="00E70ABB">
        <w:rPr>
          <w:rFonts w:cs="Times New Roman"/>
          <w:i w:val="0"/>
          <w:color w:val="auto"/>
          <w:sz w:val="20"/>
          <w:szCs w:val="20"/>
        </w:rPr>
        <w:fldChar w:fldCharType="end"/>
      </w:r>
      <w:r w:rsidRPr="00E70ABB">
        <w:rPr>
          <w:rFonts w:cs="Times New Roman"/>
          <w:i w:val="0"/>
          <w:color w:val="auto"/>
          <w:sz w:val="20"/>
          <w:szCs w:val="20"/>
          <w:lang w:val="en-ID"/>
        </w:rPr>
        <w:t xml:space="preserve"> </w:t>
      </w:r>
      <w:r w:rsidRPr="00E70ABB">
        <w:rPr>
          <w:rFonts w:cs="Times New Roman"/>
          <w:i w:val="0"/>
          <w:color w:val="auto"/>
          <w:sz w:val="20"/>
          <w:szCs w:val="20"/>
        </w:rPr>
        <w:t>Konstanta Karateristik OCR</w:t>
      </w:r>
      <w:bookmarkEnd w:id="3"/>
      <w:bookmarkEnd w:id="4"/>
    </w:p>
    <w:tbl>
      <w:tblPr>
        <w:tblW w:w="4543" w:type="dxa"/>
        <w:jc w:val="center"/>
        <w:tblLook w:val="04A0" w:firstRow="1" w:lastRow="0" w:firstColumn="1" w:lastColumn="0" w:noHBand="0" w:noVBand="1"/>
      </w:tblPr>
      <w:tblGrid>
        <w:gridCol w:w="511"/>
        <w:gridCol w:w="1824"/>
        <w:gridCol w:w="708"/>
        <w:gridCol w:w="851"/>
        <w:gridCol w:w="649"/>
      </w:tblGrid>
      <w:tr w:rsidR="00C23D6A" w:rsidRPr="00E70ABB" w:rsidTr="00C23D6A">
        <w:trPr>
          <w:trHeight w:val="290"/>
          <w:jc w:val="center"/>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No.</w:t>
            </w:r>
          </w:p>
        </w:tc>
        <w:tc>
          <w:tcPr>
            <w:tcW w:w="1824" w:type="dxa"/>
            <w:tcBorders>
              <w:top w:val="single" w:sz="4" w:space="0" w:color="auto"/>
              <w:left w:val="nil"/>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Deskripsi</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K</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C</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α</w:t>
            </w:r>
          </w:p>
        </w:tc>
      </w:tr>
      <w:tr w:rsidR="00C23D6A" w:rsidRPr="00E70ABB" w:rsidTr="00C23D6A">
        <w:trPr>
          <w:trHeight w:val="310"/>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1.</w:t>
            </w:r>
          </w:p>
        </w:tc>
        <w:tc>
          <w:tcPr>
            <w:tcW w:w="1824"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Definite Time</w:t>
            </w:r>
          </w:p>
        </w:tc>
        <w:tc>
          <w:tcPr>
            <w:tcW w:w="708"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w:t>
            </w:r>
          </w:p>
        </w:tc>
        <w:tc>
          <w:tcPr>
            <w:tcW w:w="851"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0-100</w:t>
            </w:r>
          </w:p>
        </w:tc>
        <w:tc>
          <w:tcPr>
            <w:tcW w:w="649"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w:t>
            </w:r>
          </w:p>
        </w:tc>
      </w:tr>
      <w:tr w:rsidR="00C23D6A" w:rsidRPr="00E70ABB" w:rsidTr="00C23D6A">
        <w:trPr>
          <w:trHeight w:val="310"/>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2.</w:t>
            </w:r>
          </w:p>
        </w:tc>
        <w:tc>
          <w:tcPr>
            <w:tcW w:w="1824"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Standart Inverse</w:t>
            </w:r>
          </w:p>
        </w:tc>
        <w:tc>
          <w:tcPr>
            <w:tcW w:w="708"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0,14</w:t>
            </w:r>
          </w:p>
        </w:tc>
        <w:tc>
          <w:tcPr>
            <w:tcW w:w="851"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0</w:t>
            </w:r>
          </w:p>
        </w:tc>
        <w:tc>
          <w:tcPr>
            <w:tcW w:w="649"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0,02</w:t>
            </w:r>
          </w:p>
        </w:tc>
      </w:tr>
      <w:tr w:rsidR="00C23D6A" w:rsidRPr="00E70ABB" w:rsidTr="00C23D6A">
        <w:trPr>
          <w:trHeight w:val="310"/>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3.</w:t>
            </w:r>
          </w:p>
        </w:tc>
        <w:tc>
          <w:tcPr>
            <w:tcW w:w="1824"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Very Inverse</w:t>
            </w:r>
          </w:p>
        </w:tc>
        <w:tc>
          <w:tcPr>
            <w:tcW w:w="708"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13,5</w:t>
            </w:r>
          </w:p>
        </w:tc>
        <w:tc>
          <w:tcPr>
            <w:tcW w:w="851"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0</w:t>
            </w:r>
          </w:p>
        </w:tc>
        <w:tc>
          <w:tcPr>
            <w:tcW w:w="649"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1</w:t>
            </w:r>
          </w:p>
        </w:tc>
      </w:tr>
      <w:tr w:rsidR="00C23D6A" w:rsidRPr="00E70ABB" w:rsidTr="00C23D6A">
        <w:trPr>
          <w:trHeight w:val="310"/>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4.</w:t>
            </w:r>
          </w:p>
        </w:tc>
        <w:tc>
          <w:tcPr>
            <w:tcW w:w="1824"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Extremely Inverse</w:t>
            </w:r>
          </w:p>
        </w:tc>
        <w:tc>
          <w:tcPr>
            <w:tcW w:w="708"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80</w:t>
            </w:r>
          </w:p>
        </w:tc>
        <w:tc>
          <w:tcPr>
            <w:tcW w:w="851"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0</w:t>
            </w:r>
          </w:p>
        </w:tc>
        <w:tc>
          <w:tcPr>
            <w:tcW w:w="649"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2</w:t>
            </w:r>
          </w:p>
        </w:tc>
      </w:tr>
      <w:tr w:rsidR="00C23D6A" w:rsidRPr="00E70ABB" w:rsidTr="00C23D6A">
        <w:trPr>
          <w:trHeight w:val="310"/>
          <w:jc w:val="center"/>
        </w:trPr>
        <w:tc>
          <w:tcPr>
            <w:tcW w:w="511" w:type="dxa"/>
            <w:tcBorders>
              <w:top w:val="nil"/>
              <w:left w:val="single" w:sz="4" w:space="0" w:color="auto"/>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5.</w:t>
            </w:r>
          </w:p>
        </w:tc>
        <w:tc>
          <w:tcPr>
            <w:tcW w:w="1824" w:type="dxa"/>
            <w:tcBorders>
              <w:top w:val="nil"/>
              <w:left w:val="nil"/>
              <w:bottom w:val="single" w:sz="4" w:space="0" w:color="auto"/>
              <w:right w:val="single" w:sz="4" w:space="0" w:color="auto"/>
            </w:tcBorders>
            <w:shd w:val="clear" w:color="auto" w:fill="auto"/>
            <w:noWrap/>
            <w:vAlign w:val="bottom"/>
            <w:hideMark/>
          </w:tcPr>
          <w:p w:rsidR="00E70ABB" w:rsidRPr="00E70ABB" w:rsidRDefault="00E70ABB" w:rsidP="00E70ABB">
            <w:pPr>
              <w:jc w:val="both"/>
              <w:rPr>
                <w:color w:val="000000"/>
                <w:sz w:val="20"/>
              </w:rPr>
            </w:pPr>
            <w:r w:rsidRPr="00E70ABB">
              <w:rPr>
                <w:color w:val="000000"/>
                <w:sz w:val="20"/>
              </w:rPr>
              <w:t>Long Time Inverse</w:t>
            </w:r>
          </w:p>
        </w:tc>
        <w:tc>
          <w:tcPr>
            <w:tcW w:w="708"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120</w:t>
            </w:r>
          </w:p>
        </w:tc>
        <w:tc>
          <w:tcPr>
            <w:tcW w:w="851"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0</w:t>
            </w:r>
          </w:p>
        </w:tc>
        <w:tc>
          <w:tcPr>
            <w:tcW w:w="649" w:type="dxa"/>
            <w:tcBorders>
              <w:top w:val="nil"/>
              <w:left w:val="nil"/>
              <w:bottom w:val="single" w:sz="4" w:space="0" w:color="auto"/>
              <w:right w:val="single" w:sz="4" w:space="0" w:color="auto"/>
            </w:tcBorders>
            <w:shd w:val="clear" w:color="auto" w:fill="auto"/>
            <w:vAlign w:val="center"/>
            <w:hideMark/>
          </w:tcPr>
          <w:p w:rsidR="00E70ABB" w:rsidRPr="00E70ABB" w:rsidRDefault="00E70ABB" w:rsidP="00E70ABB">
            <w:pPr>
              <w:jc w:val="both"/>
              <w:rPr>
                <w:color w:val="000000"/>
                <w:sz w:val="20"/>
              </w:rPr>
            </w:pPr>
            <w:r w:rsidRPr="00E70ABB">
              <w:rPr>
                <w:color w:val="000000"/>
                <w:sz w:val="20"/>
              </w:rPr>
              <w:t>1</w:t>
            </w:r>
          </w:p>
        </w:tc>
      </w:tr>
    </w:tbl>
    <w:p w:rsidR="00E70ABB" w:rsidRPr="00E70ABB" w:rsidRDefault="00E70ABB" w:rsidP="00EF7F13">
      <w:pPr>
        <w:spacing w:before="240"/>
        <w:ind w:left="1" w:firstLine="283"/>
        <w:jc w:val="both"/>
        <w:rPr>
          <w:sz w:val="20"/>
        </w:rPr>
      </w:pPr>
      <w:r w:rsidRPr="00E70ABB">
        <w:rPr>
          <w:sz w:val="20"/>
        </w:rPr>
        <w:t xml:space="preserve">Jika arus primer lebih kecil dari arus </w:t>
      </w:r>
      <w:r w:rsidRPr="00E70ABB">
        <w:rPr>
          <w:i/>
          <w:sz w:val="20"/>
        </w:rPr>
        <w:t>setting</w:t>
      </w:r>
      <w:r w:rsidRPr="00E70ABB">
        <w:rPr>
          <w:sz w:val="20"/>
        </w:rPr>
        <w:t xml:space="preserve"> maka rele tidak </w:t>
      </w:r>
      <w:proofErr w:type="gramStart"/>
      <w:r w:rsidRPr="00E70ABB">
        <w:rPr>
          <w:sz w:val="20"/>
        </w:rPr>
        <w:t>akan</w:t>
      </w:r>
      <w:proofErr w:type="gramEnd"/>
      <w:r w:rsidRPr="00E70ABB">
        <w:rPr>
          <w:sz w:val="20"/>
        </w:rPr>
        <w:t xml:space="preserve"> bekerja. Sebaliknya bila arus primer melebihi arus setting maka rele </w:t>
      </w:r>
      <w:proofErr w:type="gramStart"/>
      <w:r w:rsidRPr="00E70ABB">
        <w:rPr>
          <w:sz w:val="20"/>
        </w:rPr>
        <w:t>akan</w:t>
      </w:r>
      <w:proofErr w:type="gramEnd"/>
      <w:r w:rsidRPr="00E70ABB">
        <w:rPr>
          <w:sz w:val="20"/>
        </w:rPr>
        <w:t xml:space="preserve"> bekerja/ beroperasi. OCR dapat dibedakan menjadi beberapa jenis karakteristik </w:t>
      </w:r>
      <w:proofErr w:type="gramStart"/>
      <w:r w:rsidRPr="00E70ABB">
        <w:rPr>
          <w:sz w:val="20"/>
        </w:rPr>
        <w:t>yaitu :</w:t>
      </w:r>
      <w:proofErr w:type="gramEnd"/>
      <w:r w:rsidRPr="00E70ABB">
        <w:rPr>
          <w:sz w:val="20"/>
        </w:rPr>
        <w:t xml:space="preserve"> </w:t>
      </w:r>
    </w:p>
    <w:p w:rsidR="00E70ABB" w:rsidRPr="00E70ABB" w:rsidRDefault="00E70ABB" w:rsidP="00E70ABB">
      <w:pPr>
        <w:pStyle w:val="ListParagraph"/>
        <w:numPr>
          <w:ilvl w:val="3"/>
          <w:numId w:val="15"/>
        </w:numPr>
        <w:ind w:left="426" w:hanging="425"/>
        <w:jc w:val="both"/>
        <w:rPr>
          <w:i/>
          <w:sz w:val="20"/>
        </w:rPr>
      </w:pPr>
      <w:r w:rsidRPr="00E70ABB">
        <w:rPr>
          <w:i/>
          <w:sz w:val="20"/>
        </w:rPr>
        <w:t xml:space="preserve">Inverse time </w:t>
      </w:r>
    </w:p>
    <w:p w:rsidR="00E70ABB" w:rsidRPr="00E70ABB" w:rsidRDefault="00E70ABB" w:rsidP="00BA3CBA">
      <w:pPr>
        <w:ind w:firstLine="284"/>
        <w:jc w:val="both"/>
        <w:rPr>
          <w:sz w:val="20"/>
          <w:lang w:val="en-ID"/>
        </w:rPr>
      </w:pPr>
      <w:proofErr w:type="gramStart"/>
      <w:r w:rsidRPr="00E70ABB">
        <w:rPr>
          <w:sz w:val="20"/>
        </w:rPr>
        <w:t xml:space="preserve">OCR </w:t>
      </w:r>
      <w:r w:rsidRPr="00E70ABB">
        <w:rPr>
          <w:i/>
          <w:sz w:val="20"/>
        </w:rPr>
        <w:t>Inverse</w:t>
      </w:r>
      <w:r w:rsidRPr="00E70ABB">
        <w:rPr>
          <w:sz w:val="20"/>
        </w:rPr>
        <w:t xml:space="preserve"> adalah rele dengan waktu tundan memiliki karakteristik tergantung pada besarnya arus gangguan.</w:t>
      </w:r>
      <w:proofErr w:type="gramEnd"/>
      <w:r w:rsidRPr="00E70ABB">
        <w:rPr>
          <w:sz w:val="20"/>
        </w:rPr>
        <w:t xml:space="preserve"> Semakin besar arus gangguannya maka waktu kerja rele </w:t>
      </w:r>
      <w:proofErr w:type="gramStart"/>
      <w:r w:rsidRPr="00E70ABB">
        <w:rPr>
          <w:sz w:val="20"/>
        </w:rPr>
        <w:t>akan</w:t>
      </w:r>
      <w:proofErr w:type="gramEnd"/>
      <w:r w:rsidRPr="00E70ABB">
        <w:rPr>
          <w:sz w:val="20"/>
        </w:rPr>
        <w:t xml:space="preserve"> semakin singkat atau cepat. </w:t>
      </w:r>
      <w:proofErr w:type="gramStart"/>
      <w:r w:rsidRPr="00E70ABB">
        <w:rPr>
          <w:sz w:val="20"/>
        </w:rPr>
        <w:t>Nilai arus gangguan berbanding terbalik dengan waktu kerja rele</w:t>
      </w:r>
      <w:r w:rsidR="00F41AE9">
        <w:rPr>
          <w:sz w:val="20"/>
        </w:rPr>
        <w:t xml:space="preserve"> [</w:t>
      </w:r>
      <w:r w:rsidR="00096812">
        <w:rPr>
          <w:sz w:val="20"/>
        </w:rPr>
        <w:t>6</w:t>
      </w:r>
      <w:r w:rsidR="00F41AE9">
        <w:rPr>
          <w:sz w:val="20"/>
        </w:rPr>
        <w:t>]</w:t>
      </w:r>
      <w:r w:rsidRPr="00E70ABB">
        <w:rPr>
          <w:sz w:val="20"/>
        </w:rPr>
        <w:t>.</w:t>
      </w:r>
      <w:proofErr w:type="gramEnd"/>
      <w:r w:rsidRPr="00E70ABB">
        <w:rPr>
          <w:sz w:val="20"/>
        </w:rPr>
        <w:t xml:space="preserve"> </w:t>
      </w:r>
      <w:proofErr w:type="gramStart"/>
      <w:r w:rsidRPr="00E70ABB">
        <w:rPr>
          <w:sz w:val="20"/>
        </w:rPr>
        <w:t xml:space="preserve">Karakteristik </w:t>
      </w:r>
      <w:r w:rsidRPr="00E70ABB">
        <w:rPr>
          <w:i/>
          <w:sz w:val="20"/>
        </w:rPr>
        <w:t>tripping relay</w:t>
      </w:r>
      <w:r w:rsidRPr="00E70ABB">
        <w:rPr>
          <w:sz w:val="20"/>
        </w:rPr>
        <w:t xml:space="preserve"> invers dapat dilihat pada Gambar </w:t>
      </w:r>
      <w:r w:rsidRPr="00E70ABB">
        <w:rPr>
          <w:sz w:val="20"/>
          <w:lang w:val="en-ID"/>
        </w:rPr>
        <w:t>2.</w:t>
      </w:r>
      <w:proofErr w:type="gramEnd"/>
    </w:p>
    <w:p w:rsidR="00E70ABB" w:rsidRPr="00E70ABB" w:rsidRDefault="00E70ABB" w:rsidP="00E70ABB">
      <w:pPr>
        <w:jc w:val="both"/>
        <w:rPr>
          <w:color w:val="000000"/>
          <w:sz w:val="20"/>
        </w:rPr>
      </w:pPr>
      <w:r w:rsidRPr="00E70ABB">
        <w:rPr>
          <w:noProof/>
          <w:color w:val="000000"/>
          <w:sz w:val="20"/>
        </w:rPr>
        <w:drawing>
          <wp:inline distT="0" distB="0" distL="0" distR="0" wp14:anchorId="56C6EF23" wp14:editId="28D0EF9A">
            <wp:extent cx="2647784" cy="1304014"/>
            <wp:effectExtent l="0" t="0" r="635" b="0"/>
            <wp:docPr id="3" name="Picture 3" descr="D:\DADANG\Bismillah Proposal\ON GOING\Screenshot (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DANG\Bismillah Proposal\ON GOING\Screenshot (106).png"/>
                    <pic:cNvPicPr>
                      <a:picLocks noChangeAspect="1" noChangeArrowheads="1"/>
                    </pic:cNvPicPr>
                  </pic:nvPicPr>
                  <pic:blipFill rotWithShape="1">
                    <a:blip r:embed="rId14">
                      <a:extLst>
                        <a:ext uri="{28A0092B-C50C-407E-A947-70E740481C1C}">
                          <a14:useLocalDpi xmlns:a14="http://schemas.microsoft.com/office/drawing/2010/main" val="0"/>
                        </a:ext>
                      </a:extLst>
                    </a:blip>
                    <a:srcRect r="1693" b="3529"/>
                    <a:stretch/>
                  </pic:blipFill>
                  <pic:spPr bwMode="auto">
                    <a:xfrm>
                      <a:off x="0" y="0"/>
                      <a:ext cx="2651418" cy="1305804"/>
                    </a:xfrm>
                    <a:prstGeom prst="rect">
                      <a:avLst/>
                    </a:prstGeom>
                    <a:noFill/>
                    <a:ln>
                      <a:noFill/>
                    </a:ln>
                    <a:extLst>
                      <a:ext uri="{53640926-AAD7-44D8-BBD7-CCE9431645EC}">
                        <a14:shadowObscured xmlns:a14="http://schemas.microsoft.com/office/drawing/2010/main"/>
                      </a:ext>
                    </a:extLst>
                  </pic:spPr>
                </pic:pic>
              </a:graphicData>
            </a:graphic>
          </wp:inline>
        </w:drawing>
      </w:r>
    </w:p>
    <w:p w:rsidR="00E70ABB" w:rsidRPr="00E70ABB" w:rsidRDefault="00E70ABB" w:rsidP="00E70ABB">
      <w:pPr>
        <w:pStyle w:val="Caption"/>
        <w:spacing w:after="0"/>
        <w:jc w:val="center"/>
        <w:rPr>
          <w:rFonts w:cs="Times New Roman"/>
          <w:b/>
          <w:i w:val="0"/>
          <w:color w:val="auto"/>
          <w:sz w:val="20"/>
          <w:szCs w:val="20"/>
        </w:rPr>
      </w:pPr>
      <w:bookmarkStart w:id="5" w:name="_Toc60579854"/>
      <w:bookmarkStart w:id="6" w:name="_Toc80268767"/>
      <w:r w:rsidRPr="00E70ABB">
        <w:rPr>
          <w:rFonts w:cs="Times New Roman"/>
          <w:i w:val="0"/>
          <w:color w:val="auto"/>
          <w:sz w:val="20"/>
          <w:szCs w:val="20"/>
        </w:rPr>
        <w:t xml:space="preserve">Gambar </w:t>
      </w:r>
      <w:r w:rsidRPr="00E70ABB">
        <w:rPr>
          <w:rFonts w:cs="Times New Roman"/>
          <w:i w:val="0"/>
          <w:color w:val="auto"/>
          <w:sz w:val="20"/>
          <w:szCs w:val="20"/>
        </w:rPr>
        <w:fldChar w:fldCharType="begin"/>
      </w:r>
      <w:r w:rsidRPr="00E70ABB">
        <w:rPr>
          <w:rFonts w:cs="Times New Roman"/>
          <w:i w:val="0"/>
          <w:color w:val="auto"/>
          <w:sz w:val="20"/>
          <w:szCs w:val="20"/>
        </w:rPr>
        <w:instrText xml:space="preserve"> SEQ Gambar \* ARABIC </w:instrText>
      </w:r>
      <w:r w:rsidRPr="00E70ABB">
        <w:rPr>
          <w:rFonts w:cs="Times New Roman"/>
          <w:i w:val="0"/>
          <w:color w:val="auto"/>
          <w:sz w:val="20"/>
          <w:szCs w:val="20"/>
        </w:rPr>
        <w:fldChar w:fldCharType="separate"/>
      </w:r>
      <w:r w:rsidRPr="00E70ABB">
        <w:rPr>
          <w:rFonts w:cs="Times New Roman"/>
          <w:i w:val="0"/>
          <w:noProof/>
          <w:color w:val="auto"/>
          <w:sz w:val="20"/>
          <w:szCs w:val="20"/>
        </w:rPr>
        <w:t>2</w:t>
      </w:r>
      <w:r w:rsidRPr="00E70ABB">
        <w:rPr>
          <w:rFonts w:cs="Times New Roman"/>
          <w:i w:val="0"/>
          <w:color w:val="auto"/>
          <w:sz w:val="20"/>
          <w:szCs w:val="20"/>
        </w:rPr>
        <w:fldChar w:fldCharType="end"/>
      </w:r>
      <w:r w:rsidRPr="00E70ABB">
        <w:rPr>
          <w:rFonts w:cs="Times New Roman"/>
          <w:i w:val="0"/>
          <w:color w:val="auto"/>
          <w:sz w:val="20"/>
          <w:szCs w:val="20"/>
          <w:lang w:val="en-ID"/>
        </w:rPr>
        <w:t xml:space="preserve"> </w:t>
      </w:r>
      <w:r w:rsidRPr="00E70ABB">
        <w:rPr>
          <w:rFonts w:cs="Times New Roman"/>
          <w:i w:val="0"/>
          <w:color w:val="auto"/>
          <w:sz w:val="20"/>
          <w:szCs w:val="20"/>
        </w:rPr>
        <w:t xml:space="preserve"> Karakteristik </w:t>
      </w:r>
      <w:r w:rsidRPr="00E70ABB">
        <w:rPr>
          <w:rFonts w:cs="Times New Roman"/>
          <w:color w:val="auto"/>
          <w:sz w:val="20"/>
          <w:szCs w:val="20"/>
        </w:rPr>
        <w:t>Tripping relay</w:t>
      </w:r>
      <w:r w:rsidRPr="00E70ABB">
        <w:rPr>
          <w:rFonts w:cs="Times New Roman"/>
          <w:i w:val="0"/>
          <w:color w:val="auto"/>
          <w:sz w:val="20"/>
          <w:szCs w:val="20"/>
        </w:rPr>
        <w:t xml:space="preserve"> arus lebih waktu invers</w:t>
      </w:r>
      <w:bookmarkEnd w:id="5"/>
      <w:bookmarkEnd w:id="6"/>
    </w:p>
    <w:p w:rsidR="00E70ABB" w:rsidRPr="00E70ABB" w:rsidRDefault="00E70ABB" w:rsidP="00E70ABB">
      <w:pPr>
        <w:jc w:val="center"/>
        <w:rPr>
          <w:b/>
          <w:sz w:val="20"/>
        </w:rPr>
      </w:pPr>
      <w:r>
        <w:rPr>
          <w:sz w:val="20"/>
        </w:rPr>
        <w:t>(</w:t>
      </w:r>
      <w:proofErr w:type="gramStart"/>
      <w:r w:rsidRPr="00E70ABB">
        <w:rPr>
          <w:sz w:val="20"/>
        </w:rPr>
        <w:t>Sumber :</w:t>
      </w:r>
      <w:proofErr w:type="gramEnd"/>
      <w:r w:rsidRPr="00E70ABB">
        <w:rPr>
          <w:sz w:val="20"/>
        </w:rPr>
        <w:t xml:space="preserve"> </w:t>
      </w:r>
      <w:r w:rsidRPr="00E70ABB">
        <w:rPr>
          <w:sz w:val="20"/>
          <w:shd w:val="clear" w:color="auto" w:fill="FFFFFF"/>
        </w:rPr>
        <w:t>Aiyub, S, dkk, 2019</w:t>
      </w:r>
      <w:r>
        <w:rPr>
          <w:sz w:val="20"/>
          <w:shd w:val="clear" w:color="auto" w:fill="FFFFFF"/>
        </w:rPr>
        <w:t>)</w:t>
      </w:r>
    </w:p>
    <w:p w:rsidR="00E70ABB" w:rsidRDefault="00E70ABB" w:rsidP="00E70ABB">
      <w:pPr>
        <w:jc w:val="both"/>
        <w:rPr>
          <w:color w:val="000000"/>
          <w:sz w:val="20"/>
        </w:rPr>
      </w:pPr>
    </w:p>
    <w:p w:rsidR="00E70ABB" w:rsidRDefault="00E70ABB" w:rsidP="00BA3CBA">
      <w:pPr>
        <w:ind w:firstLine="284"/>
        <w:jc w:val="both"/>
        <w:rPr>
          <w:i/>
          <w:color w:val="000000"/>
          <w:sz w:val="20"/>
        </w:rPr>
      </w:pPr>
      <w:proofErr w:type="gramStart"/>
      <w:r w:rsidRPr="00E70ABB">
        <w:rPr>
          <w:color w:val="000000"/>
          <w:sz w:val="20"/>
        </w:rPr>
        <w:t xml:space="preserve">Untuk menentukan arus arus </w:t>
      </w:r>
      <w:r w:rsidRPr="00E70ABB">
        <w:rPr>
          <w:i/>
          <w:color w:val="000000"/>
          <w:sz w:val="20"/>
        </w:rPr>
        <w:t>setting</w:t>
      </w:r>
      <w:r w:rsidRPr="00E70ABB">
        <w:rPr>
          <w:color w:val="000000"/>
          <w:sz w:val="20"/>
        </w:rPr>
        <w:t xml:space="preserve"> nilai nilai dalam hubung singkat di masukkan ke persamaan 1 untuk menetukan arus </w:t>
      </w:r>
      <w:r w:rsidRPr="00E70ABB">
        <w:rPr>
          <w:i/>
          <w:color w:val="000000"/>
          <w:sz w:val="20"/>
        </w:rPr>
        <w:t xml:space="preserve">setting </w:t>
      </w:r>
      <w:r w:rsidRPr="00E70ABB">
        <w:rPr>
          <w:color w:val="000000"/>
          <w:sz w:val="20"/>
        </w:rPr>
        <w:t>(Iset).</w:t>
      </w:r>
      <w:proofErr w:type="gramEnd"/>
      <w:r w:rsidRPr="00E70ABB">
        <w:rPr>
          <w:color w:val="000000"/>
          <w:sz w:val="20"/>
        </w:rPr>
        <w:t xml:space="preserve"> Kemudian arus </w:t>
      </w:r>
      <w:r w:rsidRPr="00E70ABB">
        <w:rPr>
          <w:i/>
          <w:color w:val="000000"/>
          <w:sz w:val="20"/>
        </w:rPr>
        <w:t xml:space="preserve">setting </w:t>
      </w:r>
      <w:r w:rsidRPr="00E70ABB">
        <w:rPr>
          <w:color w:val="000000"/>
          <w:sz w:val="20"/>
        </w:rPr>
        <w:t xml:space="preserve">(Iset) di masukkan ke persamaan 2 untuk menentukan nilai </w:t>
      </w:r>
      <w:r w:rsidRPr="00E70ABB">
        <w:rPr>
          <w:i/>
          <w:color w:val="000000"/>
          <w:sz w:val="20"/>
        </w:rPr>
        <w:t>pick up</w:t>
      </w:r>
      <w:r w:rsidR="00170045">
        <w:rPr>
          <w:i/>
          <w:color w:val="000000"/>
          <w:sz w:val="20"/>
        </w:rPr>
        <w:t xml:space="preserve"> </w:t>
      </w:r>
      <w:r w:rsidR="00EF7F13" w:rsidRPr="00EF7F13">
        <w:rPr>
          <w:color w:val="000000"/>
          <w:sz w:val="20"/>
        </w:rPr>
        <w:t>[</w:t>
      </w:r>
      <w:r w:rsidR="00EF7F13">
        <w:rPr>
          <w:color w:val="000000"/>
          <w:sz w:val="20"/>
        </w:rPr>
        <w:t>2</w:t>
      </w:r>
      <w:r w:rsidR="00EF7F13" w:rsidRPr="00EF7F13">
        <w:rPr>
          <w:color w:val="000000"/>
          <w:sz w:val="20"/>
        </w:rPr>
        <w:t>]</w:t>
      </w:r>
      <w:r w:rsidRPr="00E70ABB">
        <w:rPr>
          <w:i/>
          <w:color w:val="000000"/>
          <w:sz w:val="20"/>
        </w:rPr>
        <w:t>.</w:t>
      </w:r>
    </w:p>
    <w:p w:rsidR="00000FEC" w:rsidRPr="00E70ABB" w:rsidRDefault="00000FEC" w:rsidP="00E70ABB">
      <w:pPr>
        <w:jc w:val="both"/>
        <w:rPr>
          <w:color w:val="000000"/>
          <w:sz w:val="20"/>
        </w:rPr>
      </w:pPr>
    </w:p>
    <w:p w:rsidR="00E70ABB" w:rsidRDefault="00E70ABB" w:rsidP="00F41AE9">
      <w:pPr>
        <w:jc w:val="center"/>
        <w:rPr>
          <w:rFonts w:eastAsiaTheme="minorEastAsia"/>
          <w:sz w:val="20"/>
        </w:rPr>
      </w:pPr>
      <m:oMath>
        <m:r>
          <w:rPr>
            <w:rFonts w:ascii="Cambria Math" w:hAnsi="Cambria Math"/>
            <w:sz w:val="20"/>
          </w:rPr>
          <m:t>Iset= 1.3*</m:t>
        </m:r>
        <m:sSub>
          <m:sSubPr>
            <m:ctrlPr>
              <w:rPr>
                <w:rFonts w:ascii="Cambria Math" w:hAnsi="Cambria Math"/>
                <w:i/>
                <w:sz w:val="20"/>
              </w:rPr>
            </m:ctrlPr>
          </m:sSubPr>
          <m:e>
            <m:r>
              <w:rPr>
                <w:rFonts w:ascii="Cambria Math" w:hAnsi="Cambria Math"/>
                <w:sz w:val="20"/>
              </w:rPr>
              <m:t>I</m:t>
            </m:r>
          </m:e>
          <m:sub>
            <m:r>
              <w:rPr>
                <w:rFonts w:ascii="Cambria Math" w:hAnsi="Cambria Math"/>
                <w:sz w:val="20"/>
              </w:rPr>
              <m:t>FLA</m:t>
            </m:r>
          </m:sub>
        </m:sSub>
      </m:oMath>
      <w:r w:rsidR="00F41AE9">
        <w:rPr>
          <w:rFonts w:eastAsiaTheme="minorEastAsia"/>
          <w:i/>
          <w:sz w:val="20"/>
          <w:lang w:val="en-ID"/>
        </w:rPr>
        <w:t>……</w:t>
      </w:r>
      <w:r>
        <w:rPr>
          <w:rFonts w:eastAsiaTheme="minorEastAsia"/>
          <w:i/>
          <w:sz w:val="20"/>
          <w:lang w:val="en-ID"/>
        </w:rPr>
        <w:t>…</w:t>
      </w:r>
      <w:r w:rsidR="00F41AE9">
        <w:rPr>
          <w:rFonts w:eastAsiaTheme="minorEastAsia"/>
          <w:i/>
          <w:sz w:val="20"/>
          <w:lang w:val="en-ID"/>
        </w:rPr>
        <w:t>…</w:t>
      </w:r>
      <w:r w:rsidRPr="00E70ABB">
        <w:rPr>
          <w:rFonts w:eastAsiaTheme="minorEastAsia"/>
          <w:i/>
          <w:sz w:val="20"/>
          <w:lang w:val="en-ID"/>
        </w:rPr>
        <w:t>.…</w:t>
      </w:r>
      <w:r w:rsidRPr="00E70ABB">
        <w:rPr>
          <w:rFonts w:eastAsiaTheme="minorEastAsia"/>
          <w:i/>
          <w:sz w:val="20"/>
        </w:rPr>
        <w:t>…….</w:t>
      </w:r>
      <w:r w:rsidRPr="00E70ABB">
        <w:rPr>
          <w:rFonts w:eastAsiaTheme="minorEastAsia"/>
          <w:sz w:val="20"/>
        </w:rPr>
        <w:t xml:space="preserve"> (</w:t>
      </w:r>
      <w:r w:rsidR="00F41AE9">
        <w:rPr>
          <w:rFonts w:eastAsiaTheme="minorEastAsia"/>
          <w:sz w:val="20"/>
        </w:rPr>
        <w:t>2.</w:t>
      </w:r>
      <w:r w:rsidRPr="00E70ABB">
        <w:rPr>
          <w:rFonts w:eastAsiaTheme="minorEastAsia"/>
          <w:sz w:val="20"/>
        </w:rPr>
        <w:t>1)</w:t>
      </w:r>
    </w:p>
    <w:p w:rsidR="00F41AE9" w:rsidRPr="00E70ABB" w:rsidRDefault="00F41AE9" w:rsidP="00F41AE9">
      <w:pPr>
        <w:jc w:val="center"/>
        <w:rPr>
          <w:rFonts w:eastAsiaTheme="minorEastAsia"/>
          <w:sz w:val="20"/>
        </w:rPr>
      </w:pPr>
    </w:p>
    <w:p w:rsidR="00E70ABB" w:rsidRDefault="00E70ABB" w:rsidP="00F41AE9">
      <w:pPr>
        <w:jc w:val="center"/>
        <w:rPr>
          <w:rFonts w:eastAsiaTheme="minorEastAsia"/>
          <w:sz w:val="20"/>
        </w:rPr>
      </w:pPr>
      <m:oMath>
        <m:r>
          <w:rPr>
            <w:rFonts w:ascii="Cambria Math" w:hAnsi="Cambria Math"/>
            <w:sz w:val="20"/>
          </w:rPr>
          <m:t>Pick up=</m:t>
        </m:r>
        <m:f>
          <m:fPr>
            <m:ctrlPr>
              <w:rPr>
                <w:rFonts w:ascii="Cambria Math" w:hAnsi="Cambria Math"/>
                <w:i/>
                <w:sz w:val="20"/>
              </w:rPr>
            </m:ctrlPr>
          </m:fPr>
          <m:num>
            <m:r>
              <w:rPr>
                <w:rFonts w:ascii="Cambria Math" w:hAnsi="Cambria Math"/>
                <w:sz w:val="20"/>
              </w:rPr>
              <m:t>Iset</m:t>
            </m:r>
          </m:num>
          <m:den>
            <m:r>
              <w:rPr>
                <w:rFonts w:ascii="Cambria Math" w:hAnsi="Cambria Math"/>
                <w:sz w:val="20"/>
              </w:rPr>
              <m:t>CT primer</m:t>
            </m:r>
          </m:den>
        </m:f>
      </m:oMath>
      <w:r w:rsidR="00F41AE9">
        <w:rPr>
          <w:rFonts w:eastAsiaTheme="minorEastAsia"/>
          <w:sz w:val="20"/>
        </w:rPr>
        <w:t>………………</w:t>
      </w:r>
      <w:proofErr w:type="gramStart"/>
      <w:r w:rsidR="00F41AE9">
        <w:rPr>
          <w:rFonts w:eastAsiaTheme="minorEastAsia"/>
          <w:sz w:val="20"/>
        </w:rPr>
        <w:t>.</w:t>
      </w:r>
      <w:r w:rsidRPr="00E70ABB">
        <w:rPr>
          <w:rFonts w:eastAsiaTheme="minorEastAsia"/>
          <w:sz w:val="20"/>
        </w:rPr>
        <w:t>(</w:t>
      </w:r>
      <w:proofErr w:type="gramEnd"/>
      <w:r w:rsidRPr="00E70ABB">
        <w:rPr>
          <w:rFonts w:eastAsiaTheme="minorEastAsia"/>
          <w:sz w:val="20"/>
        </w:rPr>
        <w:t>2</w:t>
      </w:r>
      <w:r w:rsidR="00F41AE9">
        <w:rPr>
          <w:rFonts w:eastAsiaTheme="minorEastAsia"/>
          <w:sz w:val="20"/>
        </w:rPr>
        <w:t>.2</w:t>
      </w:r>
      <w:r w:rsidRPr="00E70ABB">
        <w:rPr>
          <w:rFonts w:eastAsiaTheme="minorEastAsia"/>
          <w:sz w:val="20"/>
        </w:rPr>
        <w:t>)</w:t>
      </w:r>
    </w:p>
    <w:p w:rsidR="00F41AE9" w:rsidRPr="00E70ABB" w:rsidRDefault="00F41AE9" w:rsidP="00F41AE9">
      <w:pPr>
        <w:jc w:val="center"/>
        <w:rPr>
          <w:rFonts w:eastAsiaTheme="minorEastAsia"/>
          <w:sz w:val="20"/>
        </w:rPr>
      </w:pPr>
    </w:p>
    <w:p w:rsidR="00E70ABB" w:rsidRPr="00E70ABB" w:rsidRDefault="00E70ABB" w:rsidP="00E70ABB">
      <w:pPr>
        <w:jc w:val="both"/>
        <w:rPr>
          <w:rFonts w:eastAsiaTheme="minorEastAsia"/>
          <w:sz w:val="20"/>
        </w:rPr>
      </w:pPr>
      <w:r w:rsidRPr="00E70ABB">
        <w:rPr>
          <w:rFonts w:eastAsiaTheme="minorEastAsia"/>
          <w:sz w:val="20"/>
        </w:rPr>
        <w:t>Dimana:</w:t>
      </w:r>
    </w:p>
    <w:p w:rsidR="00E70ABB" w:rsidRPr="00E70ABB" w:rsidRDefault="00E70ABB" w:rsidP="00E70ABB">
      <w:pPr>
        <w:jc w:val="both"/>
        <w:rPr>
          <w:rFonts w:eastAsiaTheme="minorEastAsia"/>
          <w:sz w:val="20"/>
        </w:rPr>
      </w:pPr>
      <w:r w:rsidRPr="00E70ABB">
        <w:rPr>
          <w:rFonts w:eastAsiaTheme="minorEastAsia"/>
          <w:sz w:val="20"/>
        </w:rPr>
        <w:t>I</w:t>
      </w:r>
      <w:r w:rsidRPr="00E70ABB">
        <w:rPr>
          <w:rFonts w:eastAsiaTheme="minorEastAsia"/>
          <w:i/>
          <w:sz w:val="20"/>
        </w:rPr>
        <w:t>set</w:t>
      </w:r>
      <w:r w:rsidRPr="00E70ABB">
        <w:rPr>
          <w:rFonts w:eastAsiaTheme="minorEastAsia"/>
          <w:i/>
          <w:sz w:val="20"/>
        </w:rPr>
        <w:tab/>
      </w:r>
      <w:r w:rsidRPr="00E70ABB">
        <w:rPr>
          <w:rFonts w:eastAsiaTheme="minorEastAsia"/>
          <w:i/>
          <w:sz w:val="20"/>
        </w:rPr>
        <w:tab/>
      </w:r>
      <w:r w:rsidRPr="00E70ABB">
        <w:rPr>
          <w:rFonts w:eastAsiaTheme="minorEastAsia"/>
          <w:sz w:val="20"/>
        </w:rPr>
        <w:t>= Penyetelan arus.</w:t>
      </w:r>
    </w:p>
    <w:p w:rsidR="00E70ABB" w:rsidRPr="00E70ABB" w:rsidRDefault="00E70ABB" w:rsidP="00E70ABB">
      <w:pPr>
        <w:jc w:val="both"/>
        <w:rPr>
          <w:rFonts w:eastAsiaTheme="minorEastAsia"/>
          <w:sz w:val="20"/>
        </w:rPr>
      </w:pPr>
      <w:r w:rsidRPr="00E70ABB">
        <w:rPr>
          <w:rFonts w:eastAsiaTheme="minorEastAsia"/>
          <w:sz w:val="20"/>
        </w:rPr>
        <w:t>I</w:t>
      </w:r>
      <w:r w:rsidRPr="00E70ABB">
        <w:rPr>
          <w:rFonts w:eastAsiaTheme="minorEastAsia"/>
          <w:sz w:val="20"/>
          <w:vertAlign w:val="subscript"/>
        </w:rPr>
        <w:t>FLA</w:t>
      </w:r>
      <w:r w:rsidRPr="00E70ABB">
        <w:rPr>
          <w:rFonts w:eastAsiaTheme="minorEastAsia"/>
          <w:sz w:val="20"/>
          <w:vertAlign w:val="subscript"/>
        </w:rPr>
        <w:tab/>
      </w:r>
      <w:r w:rsidRPr="00E70ABB">
        <w:rPr>
          <w:rFonts w:eastAsiaTheme="minorEastAsia"/>
          <w:sz w:val="20"/>
          <w:vertAlign w:val="subscript"/>
        </w:rPr>
        <w:tab/>
      </w:r>
      <w:r w:rsidRPr="00E70ABB">
        <w:rPr>
          <w:rFonts w:eastAsiaTheme="minorEastAsia"/>
          <w:sz w:val="20"/>
        </w:rPr>
        <w:t xml:space="preserve">= </w:t>
      </w:r>
      <w:r w:rsidRPr="00E70ABB">
        <w:rPr>
          <w:rFonts w:eastAsiaTheme="minorEastAsia"/>
          <w:i/>
          <w:sz w:val="20"/>
        </w:rPr>
        <w:t>Full load ampere</w:t>
      </w:r>
    </w:p>
    <w:p w:rsidR="00E70ABB" w:rsidRPr="00E70ABB" w:rsidRDefault="00E70ABB" w:rsidP="00E70ABB">
      <w:pPr>
        <w:jc w:val="both"/>
        <w:rPr>
          <w:rFonts w:eastAsiaTheme="minorEastAsia"/>
          <w:sz w:val="20"/>
        </w:rPr>
      </w:pPr>
      <w:r w:rsidRPr="00E70ABB">
        <w:rPr>
          <w:rFonts w:eastAsiaTheme="minorEastAsia"/>
          <w:i/>
          <w:sz w:val="20"/>
        </w:rPr>
        <w:t>Pick up</w:t>
      </w:r>
      <w:r w:rsidR="00DA39F1">
        <w:rPr>
          <w:rFonts w:eastAsiaTheme="minorEastAsia"/>
          <w:i/>
          <w:sz w:val="20"/>
        </w:rPr>
        <w:tab/>
      </w:r>
      <w:r w:rsidRPr="00E70ABB">
        <w:rPr>
          <w:rFonts w:eastAsiaTheme="minorEastAsia"/>
          <w:i/>
          <w:sz w:val="20"/>
        </w:rPr>
        <w:tab/>
        <w:t>=</w:t>
      </w:r>
      <w:r w:rsidRPr="00E70ABB">
        <w:rPr>
          <w:rFonts w:eastAsiaTheme="minorEastAsia"/>
          <w:sz w:val="20"/>
        </w:rPr>
        <w:t xml:space="preserve"> Arus yang ditentukan</w:t>
      </w:r>
    </w:p>
    <w:p w:rsidR="00E70ABB" w:rsidRPr="00E70ABB" w:rsidRDefault="00E70ABB" w:rsidP="00E70ABB">
      <w:pPr>
        <w:jc w:val="both"/>
        <w:rPr>
          <w:rFonts w:eastAsiaTheme="minorEastAsia"/>
          <w:sz w:val="20"/>
        </w:rPr>
      </w:pPr>
      <w:r w:rsidRPr="00E70ABB">
        <w:rPr>
          <w:rFonts w:eastAsiaTheme="minorEastAsia"/>
          <w:sz w:val="20"/>
        </w:rPr>
        <w:t>CT primer</w:t>
      </w:r>
      <w:r w:rsidRPr="00E70ABB">
        <w:rPr>
          <w:rFonts w:eastAsiaTheme="minorEastAsia"/>
          <w:sz w:val="20"/>
        </w:rPr>
        <w:tab/>
        <w:t xml:space="preserve">= </w:t>
      </w:r>
      <w:r w:rsidRPr="00E70ABB">
        <w:rPr>
          <w:rFonts w:eastAsiaTheme="minorEastAsia"/>
          <w:i/>
          <w:sz w:val="20"/>
        </w:rPr>
        <w:t>Current transfomer</w:t>
      </w:r>
    </w:p>
    <w:p w:rsidR="00000FEC" w:rsidRDefault="00000FEC" w:rsidP="00E70ABB">
      <w:pPr>
        <w:ind w:firstLine="993"/>
        <w:jc w:val="both"/>
        <w:rPr>
          <w:color w:val="000000"/>
          <w:sz w:val="20"/>
        </w:rPr>
      </w:pPr>
    </w:p>
    <w:p w:rsidR="00E70ABB" w:rsidRDefault="00E70ABB" w:rsidP="00BA3CBA">
      <w:pPr>
        <w:ind w:firstLine="284"/>
        <w:jc w:val="both"/>
        <w:rPr>
          <w:sz w:val="20"/>
        </w:rPr>
      </w:pPr>
      <w:proofErr w:type="gramStart"/>
      <w:r w:rsidRPr="00E70ABB">
        <w:rPr>
          <w:color w:val="000000"/>
          <w:sz w:val="20"/>
        </w:rPr>
        <w:t xml:space="preserve">Rele invers dapat diklasifikasikan menjadi empat tipe karakteristik yaitu </w:t>
      </w:r>
      <w:r w:rsidRPr="00E70ABB">
        <w:rPr>
          <w:i/>
          <w:iCs/>
          <w:color w:val="000000"/>
          <w:sz w:val="20"/>
        </w:rPr>
        <w:t>standard invers, very invers, extreamely invers, longtime invers</w:t>
      </w:r>
      <w:r w:rsidRPr="00E70ABB">
        <w:rPr>
          <w:color w:val="000000"/>
          <w:sz w:val="20"/>
        </w:rPr>
        <w:t>.</w:t>
      </w:r>
      <w:proofErr w:type="gramEnd"/>
      <w:r w:rsidRPr="00E70ABB">
        <w:rPr>
          <w:color w:val="000000"/>
          <w:sz w:val="20"/>
        </w:rPr>
        <w:t xml:space="preserve"> </w:t>
      </w:r>
      <w:r w:rsidRPr="00E70ABB">
        <w:rPr>
          <w:sz w:val="20"/>
        </w:rPr>
        <w:t xml:space="preserve">Penyetelan waktu ditunjukkan dengan kurva yang sering digunakan dan disebut dengan </w:t>
      </w:r>
      <w:r w:rsidRPr="00E70ABB">
        <w:rPr>
          <w:sz w:val="20"/>
        </w:rPr>
        <w:lastRenderedPageBreak/>
        <w:t>Td (</w:t>
      </w:r>
      <w:r w:rsidRPr="00E70ABB">
        <w:rPr>
          <w:i/>
          <w:sz w:val="20"/>
        </w:rPr>
        <w:t>time dial</w:t>
      </w:r>
      <w:r w:rsidRPr="00E70ABB">
        <w:rPr>
          <w:sz w:val="20"/>
        </w:rPr>
        <w:t>) atau TMS (</w:t>
      </w:r>
      <w:r w:rsidRPr="00E70ABB">
        <w:rPr>
          <w:i/>
          <w:sz w:val="20"/>
        </w:rPr>
        <w:t>time multiple setting</w:t>
      </w:r>
      <w:r w:rsidRPr="00E70ABB">
        <w:rPr>
          <w:sz w:val="20"/>
        </w:rPr>
        <w:t xml:space="preserve">) </w:t>
      </w:r>
      <w:r w:rsidR="00EF7F13">
        <w:rPr>
          <w:sz w:val="20"/>
        </w:rPr>
        <w:t>yang dirumuskan sebagai berikut</w:t>
      </w:r>
      <w:r w:rsidR="00170045">
        <w:rPr>
          <w:sz w:val="20"/>
        </w:rPr>
        <w:t xml:space="preserve"> </w:t>
      </w:r>
      <w:r w:rsidR="00EF7F13">
        <w:rPr>
          <w:sz w:val="20"/>
        </w:rPr>
        <w:t>[2];</w:t>
      </w:r>
    </w:p>
    <w:p w:rsidR="00000FEC" w:rsidRPr="00E70ABB" w:rsidRDefault="00000FEC" w:rsidP="00F41AE9">
      <w:pPr>
        <w:ind w:firstLine="993"/>
        <w:jc w:val="center"/>
        <w:rPr>
          <w:color w:val="000000"/>
          <w:sz w:val="20"/>
        </w:rPr>
      </w:pPr>
    </w:p>
    <w:p w:rsidR="00E70ABB" w:rsidRDefault="00E70ABB" w:rsidP="00F41AE9">
      <w:pPr>
        <w:jc w:val="center"/>
        <w:rPr>
          <w:rFonts w:eastAsiaTheme="minorEastAsia"/>
          <w:sz w:val="20"/>
        </w:rPr>
      </w:pPr>
      <m:oMath>
        <m:r>
          <w:rPr>
            <w:rFonts w:ascii="Cambria Math" w:hAnsi="Cambria Math"/>
            <w:sz w:val="20"/>
          </w:rPr>
          <m:t>t=TMS</m:t>
        </m:r>
        <m:d>
          <m:dPr>
            <m:ctrlPr>
              <w:rPr>
                <w:rFonts w:ascii="Cambria Math" w:hAnsi="Cambria Math"/>
                <w:i/>
                <w:sz w:val="20"/>
              </w:rPr>
            </m:ctrlPr>
          </m:dPr>
          <m:e>
            <m:r>
              <w:rPr>
                <w:rFonts w:ascii="Cambria Math" w:hAnsi="Cambria Math"/>
                <w:sz w:val="20"/>
              </w:rPr>
              <m:t>Td</m:t>
            </m:r>
          </m:e>
        </m:d>
        <m:r>
          <w:rPr>
            <w:rFonts w:ascii="Cambria Math" w:hAnsi="Cambria Math"/>
            <w:sz w:val="20"/>
          </w:rPr>
          <m:t>x</m:t>
        </m:r>
        <m:f>
          <m:fPr>
            <m:ctrlPr>
              <w:rPr>
                <w:rFonts w:ascii="Cambria Math" w:hAnsi="Cambria Math"/>
                <w:i/>
                <w:sz w:val="20"/>
              </w:rPr>
            </m:ctrlPr>
          </m:fPr>
          <m:num>
            <m:r>
              <w:rPr>
                <w:rFonts w:ascii="Cambria Math" w:hAnsi="Cambria Math"/>
                <w:sz w:val="20"/>
              </w:rPr>
              <m:t>k</m:t>
            </m:r>
          </m:num>
          <m:den>
            <m:sSup>
              <m:sSupPr>
                <m:ctrlPr>
                  <w:rPr>
                    <w:rFonts w:ascii="Cambria Math" w:hAnsi="Cambria Math"/>
                    <w:i/>
                    <w:sz w:val="20"/>
                  </w:rPr>
                </m:ctrlPr>
              </m:sSupPr>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Ifault</m:t>
                        </m:r>
                      </m:num>
                      <m:den>
                        <m:sSub>
                          <m:sSubPr>
                            <m:ctrlPr>
                              <w:rPr>
                                <w:rFonts w:ascii="Cambria Math" w:hAnsi="Cambria Math"/>
                                <w:i/>
                                <w:sz w:val="20"/>
                              </w:rPr>
                            </m:ctrlPr>
                          </m:sSubPr>
                          <m:e>
                            <m:r>
                              <w:rPr>
                                <w:rFonts w:ascii="Cambria Math" w:hAnsi="Cambria Math"/>
                                <w:sz w:val="20"/>
                              </w:rPr>
                              <m:t>I</m:t>
                            </m:r>
                          </m:e>
                          <m:sub>
                            <m:r>
                              <w:rPr>
                                <w:rFonts w:ascii="Cambria Math" w:hAnsi="Cambria Math"/>
                                <w:sz w:val="20"/>
                              </w:rPr>
                              <m:t>set</m:t>
                            </m:r>
                          </m:sub>
                        </m:sSub>
                      </m:den>
                    </m:f>
                  </m:e>
                </m:d>
              </m:e>
              <m:sup>
                <m:r>
                  <w:rPr>
                    <w:rFonts w:ascii="Cambria Math" w:hAnsi="Cambria Math"/>
                    <w:sz w:val="20"/>
                  </w:rPr>
                  <m:t>α</m:t>
                </m:r>
              </m:sup>
            </m:sSup>
            <m:r>
              <w:rPr>
                <w:rFonts w:ascii="Cambria Math" w:hAnsi="Cambria Math"/>
                <w:sz w:val="20"/>
              </w:rPr>
              <m:t>-1</m:t>
            </m:r>
          </m:den>
        </m:f>
        <m:r>
          <w:rPr>
            <w:rFonts w:ascii="Cambria Math" w:hAnsi="Cambria Math"/>
            <w:sz w:val="20"/>
          </w:rPr>
          <m:t>+C</m:t>
        </m:r>
      </m:oMath>
      <w:proofErr w:type="gramStart"/>
      <w:r w:rsidR="00F41AE9">
        <w:rPr>
          <w:rFonts w:eastAsiaTheme="minorEastAsia"/>
          <w:i/>
          <w:sz w:val="20"/>
        </w:rPr>
        <w:t>…....</w:t>
      </w:r>
      <w:r w:rsidRPr="00E70ABB">
        <w:rPr>
          <w:rFonts w:eastAsiaTheme="minorEastAsia"/>
          <w:sz w:val="20"/>
        </w:rPr>
        <w:t>(</w:t>
      </w:r>
      <w:proofErr w:type="gramEnd"/>
      <w:r w:rsidR="00F41AE9">
        <w:rPr>
          <w:rFonts w:eastAsiaTheme="minorEastAsia"/>
          <w:sz w:val="20"/>
        </w:rPr>
        <w:t>2.</w:t>
      </w:r>
      <w:r w:rsidRPr="00E70ABB">
        <w:rPr>
          <w:rFonts w:eastAsiaTheme="minorEastAsia"/>
          <w:sz w:val="20"/>
        </w:rPr>
        <w:t>3)</w:t>
      </w:r>
    </w:p>
    <w:p w:rsidR="00000FEC" w:rsidRPr="00E70ABB" w:rsidRDefault="00000FEC" w:rsidP="00E70ABB">
      <w:pPr>
        <w:jc w:val="both"/>
        <w:rPr>
          <w:rFonts w:eastAsiaTheme="minorEastAsia"/>
          <w:sz w:val="20"/>
        </w:rPr>
      </w:pPr>
    </w:p>
    <w:p w:rsidR="00E70ABB" w:rsidRPr="00E70ABB" w:rsidRDefault="00E70ABB" w:rsidP="00E70ABB">
      <w:pPr>
        <w:jc w:val="both"/>
        <w:rPr>
          <w:rFonts w:eastAsiaTheme="minorEastAsia"/>
          <w:sz w:val="20"/>
        </w:rPr>
      </w:pPr>
      <w:proofErr w:type="gramStart"/>
      <w:r w:rsidRPr="00E70ABB">
        <w:rPr>
          <w:rFonts w:eastAsiaTheme="minorEastAsia"/>
          <w:sz w:val="20"/>
        </w:rPr>
        <w:t>Keterangan :</w:t>
      </w:r>
      <w:proofErr w:type="gramEnd"/>
    </w:p>
    <w:p w:rsidR="00E70ABB" w:rsidRPr="00E70ABB" w:rsidRDefault="00E70ABB" w:rsidP="00E70ABB">
      <w:pPr>
        <w:jc w:val="both"/>
        <w:rPr>
          <w:rFonts w:eastAsiaTheme="minorEastAsia"/>
          <w:sz w:val="20"/>
        </w:rPr>
      </w:pPr>
      <w:r w:rsidRPr="00E70ABB">
        <w:rPr>
          <w:rFonts w:eastAsiaTheme="minorEastAsia"/>
          <w:sz w:val="20"/>
        </w:rPr>
        <w:t>t</w:t>
      </w:r>
      <w:r w:rsidRPr="00E70ABB">
        <w:rPr>
          <w:rFonts w:eastAsiaTheme="minorEastAsia"/>
          <w:sz w:val="20"/>
        </w:rPr>
        <w:tab/>
        <w:t>= Waktu trip</w:t>
      </w:r>
    </w:p>
    <w:p w:rsidR="00E70ABB" w:rsidRPr="00E70ABB" w:rsidRDefault="00E70ABB" w:rsidP="00E70ABB">
      <w:pPr>
        <w:jc w:val="both"/>
        <w:rPr>
          <w:rFonts w:eastAsiaTheme="minorEastAsia"/>
          <w:sz w:val="20"/>
        </w:rPr>
      </w:pPr>
      <w:r w:rsidRPr="00E70ABB">
        <w:rPr>
          <w:rFonts w:eastAsiaTheme="minorEastAsia"/>
          <w:sz w:val="20"/>
        </w:rPr>
        <w:t>TMS</w:t>
      </w:r>
      <w:r w:rsidRPr="00E70ABB">
        <w:rPr>
          <w:rFonts w:eastAsiaTheme="minorEastAsia"/>
          <w:sz w:val="20"/>
        </w:rPr>
        <w:tab/>
        <w:t>= Time multiple setting</w:t>
      </w:r>
    </w:p>
    <w:p w:rsidR="00E70ABB" w:rsidRDefault="00E70ABB" w:rsidP="00E70ABB">
      <w:pPr>
        <w:jc w:val="both"/>
        <w:rPr>
          <w:rFonts w:eastAsiaTheme="minorEastAsia"/>
          <w:sz w:val="20"/>
        </w:rPr>
      </w:pPr>
      <w:r w:rsidRPr="00E70ABB">
        <w:rPr>
          <w:rFonts w:eastAsiaTheme="minorEastAsia"/>
          <w:sz w:val="20"/>
        </w:rPr>
        <w:t>I</w:t>
      </w:r>
      <w:r w:rsidRPr="00E70ABB">
        <w:rPr>
          <w:rFonts w:eastAsiaTheme="minorEastAsia"/>
          <w:i/>
          <w:sz w:val="20"/>
        </w:rPr>
        <w:t>fault</w:t>
      </w:r>
      <w:r w:rsidRPr="00E70ABB">
        <w:rPr>
          <w:rFonts w:eastAsiaTheme="minorEastAsia"/>
          <w:i/>
          <w:sz w:val="20"/>
        </w:rPr>
        <w:tab/>
      </w:r>
      <w:r w:rsidRPr="00E70ABB">
        <w:rPr>
          <w:rFonts w:eastAsiaTheme="minorEastAsia"/>
          <w:sz w:val="20"/>
        </w:rPr>
        <w:t>= besarnya arus hubung singkat</w:t>
      </w:r>
    </w:p>
    <w:p w:rsidR="00DA39F1" w:rsidRPr="00E70ABB" w:rsidRDefault="00DA39F1" w:rsidP="00E70ABB">
      <w:pPr>
        <w:jc w:val="both"/>
        <w:rPr>
          <w:rFonts w:eastAsiaTheme="minorEastAsia"/>
          <w:sz w:val="20"/>
        </w:rPr>
      </w:pPr>
    </w:p>
    <w:p w:rsidR="00E70ABB" w:rsidRPr="00E70ABB" w:rsidRDefault="00E70ABB" w:rsidP="00E70ABB">
      <w:pPr>
        <w:jc w:val="both"/>
        <w:rPr>
          <w:rFonts w:eastAsiaTheme="minorEastAsia"/>
          <w:sz w:val="20"/>
        </w:rPr>
      </w:pPr>
      <w:r w:rsidRPr="00E70ABB">
        <w:rPr>
          <w:rFonts w:eastAsiaTheme="minorEastAsia"/>
          <w:sz w:val="20"/>
        </w:rPr>
        <w:t>Setelah TMS didapatkan perlu diperhatikan bahwa waktu relay sampai ke pemutus tenaga membuka adalah 0</w:t>
      </w:r>
      <w:proofErr w:type="gramStart"/>
      <w:r w:rsidRPr="00E70ABB">
        <w:rPr>
          <w:rFonts w:eastAsiaTheme="minorEastAsia"/>
          <w:sz w:val="20"/>
        </w:rPr>
        <w:t>,2</w:t>
      </w:r>
      <w:proofErr w:type="gramEnd"/>
      <w:r w:rsidRPr="00E70ABB">
        <w:rPr>
          <w:rFonts w:eastAsiaTheme="minorEastAsia"/>
          <w:sz w:val="20"/>
        </w:rPr>
        <w:t xml:space="preserve"> – 0,4 sekon sesuai standar IEEE 242-1986.</w:t>
      </w:r>
    </w:p>
    <w:p w:rsidR="00AE6E63" w:rsidRDefault="00AE6E63" w:rsidP="00E70ABB">
      <w:pPr>
        <w:jc w:val="both"/>
        <w:rPr>
          <w:i/>
          <w:sz w:val="20"/>
        </w:rPr>
      </w:pPr>
    </w:p>
    <w:p w:rsidR="00E70ABB" w:rsidRPr="00E70ABB" w:rsidRDefault="00E70ABB" w:rsidP="00E70ABB">
      <w:pPr>
        <w:pStyle w:val="ListParagraph"/>
        <w:numPr>
          <w:ilvl w:val="3"/>
          <w:numId w:val="15"/>
        </w:numPr>
        <w:spacing w:line="480" w:lineRule="auto"/>
        <w:ind w:left="426" w:hanging="425"/>
        <w:jc w:val="both"/>
        <w:rPr>
          <w:i/>
          <w:color w:val="000000"/>
          <w:sz w:val="20"/>
        </w:rPr>
      </w:pPr>
      <w:r w:rsidRPr="00E70ABB">
        <w:rPr>
          <w:i/>
          <w:color w:val="000000"/>
          <w:sz w:val="20"/>
        </w:rPr>
        <w:t xml:space="preserve">Definite time </w:t>
      </w:r>
    </w:p>
    <w:p w:rsidR="00E70ABB" w:rsidRPr="00E70ABB" w:rsidRDefault="00E70ABB" w:rsidP="00BA3CBA">
      <w:pPr>
        <w:ind w:firstLine="284"/>
        <w:jc w:val="both"/>
        <w:rPr>
          <w:color w:val="000000"/>
          <w:sz w:val="20"/>
        </w:rPr>
      </w:pPr>
      <w:proofErr w:type="gramStart"/>
      <w:r w:rsidRPr="00E70ABB">
        <w:rPr>
          <w:color w:val="000000"/>
          <w:sz w:val="20"/>
        </w:rPr>
        <w:t>OCR tipe ini bekerja tidak tergantung pada nilai arus gangguan.</w:t>
      </w:r>
      <w:proofErr w:type="gramEnd"/>
      <w:r w:rsidRPr="00E70ABB">
        <w:rPr>
          <w:color w:val="000000"/>
          <w:sz w:val="20"/>
        </w:rPr>
        <w:t xml:space="preserve"> Rele ini memberikan perintah kepada PMT pada saat terjadi gangguan bila besar gangguannya melampaui arus penyetelannya, dan jangka waktu rele ini mulai </w:t>
      </w:r>
      <w:r w:rsidRPr="00E70ABB">
        <w:rPr>
          <w:i/>
          <w:color w:val="000000"/>
          <w:sz w:val="20"/>
        </w:rPr>
        <w:t>pick up</w:t>
      </w:r>
      <w:r w:rsidRPr="00E70ABB">
        <w:rPr>
          <w:color w:val="000000"/>
          <w:sz w:val="20"/>
        </w:rPr>
        <w:t xml:space="preserve"> sampai kerja diperpanjang dengan waktu tidak tergantung pada besarnya arus</w:t>
      </w:r>
      <w:r w:rsidR="00F41AE9">
        <w:rPr>
          <w:color w:val="000000"/>
          <w:sz w:val="20"/>
        </w:rPr>
        <w:t xml:space="preserve"> [</w:t>
      </w:r>
      <w:r w:rsidR="00096812">
        <w:rPr>
          <w:color w:val="000000"/>
          <w:sz w:val="20"/>
        </w:rPr>
        <w:t>6</w:t>
      </w:r>
      <w:r w:rsidR="00F41AE9">
        <w:rPr>
          <w:color w:val="000000"/>
          <w:sz w:val="20"/>
        </w:rPr>
        <w:t>]</w:t>
      </w:r>
      <w:r w:rsidRPr="00E70ABB">
        <w:rPr>
          <w:color w:val="000000"/>
          <w:sz w:val="20"/>
        </w:rPr>
        <w:t xml:space="preserve">. </w:t>
      </w:r>
      <w:proofErr w:type="gramStart"/>
      <w:r w:rsidRPr="00E70ABB">
        <w:rPr>
          <w:color w:val="000000"/>
          <w:sz w:val="20"/>
        </w:rPr>
        <w:t>Berikut ini adalah Gambar 3.</w:t>
      </w:r>
      <w:proofErr w:type="gramEnd"/>
      <w:r w:rsidRPr="00E70ABB">
        <w:rPr>
          <w:color w:val="000000"/>
          <w:sz w:val="20"/>
        </w:rPr>
        <w:t xml:space="preserve"> Grafik hubung OCR </w:t>
      </w:r>
      <w:r w:rsidRPr="00E70ABB">
        <w:rPr>
          <w:i/>
          <w:iCs/>
          <w:color w:val="000000"/>
          <w:sz w:val="20"/>
        </w:rPr>
        <w:t>definite time</w:t>
      </w:r>
      <w:r w:rsidRPr="00E70ABB">
        <w:rPr>
          <w:color w:val="000000"/>
          <w:sz w:val="20"/>
        </w:rPr>
        <w:t xml:space="preserve">, </w:t>
      </w:r>
    </w:p>
    <w:p w:rsidR="00E70ABB" w:rsidRPr="00E70ABB" w:rsidRDefault="00E70ABB" w:rsidP="00E70ABB">
      <w:pPr>
        <w:ind w:left="720"/>
        <w:jc w:val="both"/>
        <w:rPr>
          <w:sz w:val="20"/>
        </w:rPr>
      </w:pPr>
      <w:r w:rsidRPr="00E70ABB">
        <w:rPr>
          <w:noProof/>
          <w:sz w:val="20"/>
        </w:rPr>
        <w:drawing>
          <wp:inline distT="0" distB="0" distL="0" distR="0" wp14:anchorId="53E88BDE" wp14:editId="1B4A9B8B">
            <wp:extent cx="2041536" cy="1002540"/>
            <wp:effectExtent l="0" t="0" r="0" b="7620"/>
            <wp:docPr id="10" name="Picture 10" descr="D:\DADANG\Bismillah Proposal\ON GOING\Screenshot (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DANG\Bismillah Proposal\ON GOING\Screenshot (107).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2041" t="9756" r="3664" b="9756"/>
                    <a:stretch/>
                  </pic:blipFill>
                  <pic:spPr bwMode="auto">
                    <a:xfrm>
                      <a:off x="0" y="0"/>
                      <a:ext cx="2101332" cy="1031904"/>
                    </a:xfrm>
                    <a:prstGeom prst="rect">
                      <a:avLst/>
                    </a:prstGeom>
                    <a:noFill/>
                    <a:ln>
                      <a:noFill/>
                    </a:ln>
                    <a:extLst>
                      <a:ext uri="{53640926-AAD7-44D8-BBD7-CCE9431645EC}">
                        <a14:shadowObscured xmlns:a14="http://schemas.microsoft.com/office/drawing/2010/main"/>
                      </a:ext>
                    </a:extLst>
                  </pic:spPr>
                </pic:pic>
              </a:graphicData>
            </a:graphic>
          </wp:inline>
        </w:drawing>
      </w:r>
    </w:p>
    <w:p w:rsidR="00E70ABB" w:rsidRPr="00E70ABB" w:rsidRDefault="00E70ABB" w:rsidP="00F41AE9">
      <w:pPr>
        <w:pStyle w:val="Caption"/>
        <w:spacing w:after="0"/>
        <w:jc w:val="center"/>
        <w:rPr>
          <w:rStyle w:val="daftargambarChar"/>
          <w:b/>
          <w:i w:val="0"/>
          <w:color w:val="auto"/>
          <w:sz w:val="20"/>
          <w:szCs w:val="20"/>
        </w:rPr>
      </w:pPr>
      <w:bookmarkStart w:id="7" w:name="_Toc60579855"/>
      <w:bookmarkStart w:id="8" w:name="_Toc80268768"/>
      <w:r w:rsidRPr="00E70ABB">
        <w:rPr>
          <w:i w:val="0"/>
          <w:color w:val="auto"/>
          <w:sz w:val="20"/>
          <w:szCs w:val="20"/>
        </w:rPr>
        <w:t xml:space="preserve">Gambar </w:t>
      </w:r>
      <w:r w:rsidRPr="00E70ABB">
        <w:rPr>
          <w:i w:val="0"/>
          <w:color w:val="auto"/>
          <w:sz w:val="20"/>
          <w:szCs w:val="20"/>
        </w:rPr>
        <w:fldChar w:fldCharType="begin"/>
      </w:r>
      <w:r w:rsidRPr="00E70ABB">
        <w:rPr>
          <w:i w:val="0"/>
          <w:color w:val="auto"/>
          <w:sz w:val="20"/>
          <w:szCs w:val="20"/>
        </w:rPr>
        <w:instrText xml:space="preserve"> SEQ Gambar \* ARABIC </w:instrText>
      </w:r>
      <w:r w:rsidRPr="00E70ABB">
        <w:rPr>
          <w:i w:val="0"/>
          <w:color w:val="auto"/>
          <w:sz w:val="20"/>
          <w:szCs w:val="20"/>
        </w:rPr>
        <w:fldChar w:fldCharType="separate"/>
      </w:r>
      <w:r w:rsidRPr="00E70ABB">
        <w:rPr>
          <w:i w:val="0"/>
          <w:noProof/>
          <w:color w:val="auto"/>
          <w:sz w:val="20"/>
          <w:szCs w:val="20"/>
        </w:rPr>
        <w:t>3</w:t>
      </w:r>
      <w:r w:rsidRPr="00E70ABB">
        <w:rPr>
          <w:i w:val="0"/>
          <w:color w:val="auto"/>
          <w:sz w:val="20"/>
          <w:szCs w:val="20"/>
        </w:rPr>
        <w:fldChar w:fldCharType="end"/>
      </w:r>
      <w:r w:rsidRPr="00E70ABB">
        <w:rPr>
          <w:i w:val="0"/>
          <w:color w:val="auto"/>
          <w:sz w:val="20"/>
          <w:szCs w:val="20"/>
          <w:lang w:val="en-ID"/>
        </w:rPr>
        <w:t xml:space="preserve"> </w:t>
      </w:r>
      <w:r w:rsidRPr="00E70ABB">
        <w:rPr>
          <w:rStyle w:val="daftargambarChar"/>
          <w:i w:val="0"/>
          <w:color w:val="auto"/>
          <w:sz w:val="20"/>
          <w:szCs w:val="20"/>
        </w:rPr>
        <w:t xml:space="preserve">Karakteristik </w:t>
      </w:r>
      <w:r w:rsidRPr="00E70ABB">
        <w:rPr>
          <w:rStyle w:val="daftargambarChar"/>
          <w:color w:val="auto"/>
          <w:sz w:val="20"/>
          <w:szCs w:val="20"/>
        </w:rPr>
        <w:t>tripping relay</w:t>
      </w:r>
      <w:r w:rsidRPr="00E70ABB">
        <w:rPr>
          <w:rStyle w:val="daftargambarChar"/>
          <w:i w:val="0"/>
          <w:color w:val="auto"/>
          <w:sz w:val="20"/>
          <w:szCs w:val="20"/>
        </w:rPr>
        <w:t xml:space="preserve"> arus lebih waktu </w:t>
      </w:r>
      <w:r w:rsidRPr="00E70ABB">
        <w:rPr>
          <w:rStyle w:val="daftargambarChar"/>
          <w:color w:val="auto"/>
          <w:sz w:val="20"/>
          <w:szCs w:val="20"/>
        </w:rPr>
        <w:t>definite</w:t>
      </w:r>
      <w:bookmarkEnd w:id="7"/>
      <w:bookmarkEnd w:id="8"/>
    </w:p>
    <w:p w:rsidR="00E70ABB" w:rsidRPr="00E70ABB" w:rsidRDefault="00F41AE9" w:rsidP="00F41AE9">
      <w:pPr>
        <w:jc w:val="center"/>
        <w:rPr>
          <w:b/>
          <w:sz w:val="20"/>
        </w:rPr>
      </w:pPr>
      <w:r>
        <w:rPr>
          <w:sz w:val="20"/>
        </w:rPr>
        <w:t>(</w:t>
      </w:r>
      <w:proofErr w:type="gramStart"/>
      <w:r w:rsidR="00E70ABB" w:rsidRPr="00E70ABB">
        <w:rPr>
          <w:sz w:val="20"/>
        </w:rPr>
        <w:t>Sumber :</w:t>
      </w:r>
      <w:proofErr w:type="gramEnd"/>
      <w:r w:rsidR="00E70ABB" w:rsidRPr="00E70ABB">
        <w:rPr>
          <w:sz w:val="20"/>
        </w:rPr>
        <w:t xml:space="preserve"> </w:t>
      </w:r>
      <w:r w:rsidR="00E70ABB" w:rsidRPr="00E70ABB">
        <w:rPr>
          <w:sz w:val="20"/>
          <w:shd w:val="clear" w:color="auto" w:fill="FFFFFF"/>
        </w:rPr>
        <w:t>Aiyub, S, dkk, 2019</w:t>
      </w:r>
      <w:r>
        <w:rPr>
          <w:sz w:val="20"/>
          <w:shd w:val="clear" w:color="auto" w:fill="FFFFFF"/>
        </w:rPr>
        <w:t>)</w:t>
      </w:r>
    </w:p>
    <w:p w:rsidR="004C7D29" w:rsidRPr="00E70ABB" w:rsidRDefault="004C7D29" w:rsidP="00F41AE9">
      <w:pPr>
        <w:ind w:firstLine="993"/>
        <w:jc w:val="both"/>
        <w:rPr>
          <w:sz w:val="20"/>
        </w:rPr>
      </w:pPr>
    </w:p>
    <w:p w:rsidR="00E70ABB" w:rsidRPr="00E70ABB" w:rsidRDefault="00E70ABB" w:rsidP="00E70ABB">
      <w:pPr>
        <w:pStyle w:val="ListParagraph"/>
        <w:numPr>
          <w:ilvl w:val="3"/>
          <w:numId w:val="15"/>
        </w:numPr>
        <w:spacing w:line="480" w:lineRule="auto"/>
        <w:ind w:left="426" w:hanging="425"/>
        <w:jc w:val="both"/>
        <w:rPr>
          <w:i/>
          <w:color w:val="000000"/>
          <w:sz w:val="20"/>
        </w:rPr>
      </w:pPr>
      <w:r w:rsidRPr="00E70ABB">
        <w:rPr>
          <w:i/>
          <w:color w:val="000000"/>
          <w:sz w:val="20"/>
        </w:rPr>
        <w:t xml:space="preserve">Instantaneous time </w:t>
      </w:r>
    </w:p>
    <w:p w:rsidR="00E70ABB" w:rsidRPr="00E70ABB" w:rsidRDefault="00E70ABB" w:rsidP="00BA3CBA">
      <w:pPr>
        <w:ind w:firstLine="284"/>
        <w:jc w:val="both"/>
        <w:rPr>
          <w:color w:val="000000"/>
          <w:sz w:val="20"/>
        </w:rPr>
      </w:pPr>
      <w:proofErr w:type="gramStart"/>
      <w:r w:rsidRPr="00E70ABB">
        <w:rPr>
          <w:sz w:val="20"/>
        </w:rPr>
        <w:t>Karakteristik OCR ini bekerja tanpa tunda waktu.</w:t>
      </w:r>
      <w:proofErr w:type="gramEnd"/>
      <w:r w:rsidRPr="00E70ABB">
        <w:rPr>
          <w:sz w:val="20"/>
        </w:rPr>
        <w:t xml:space="preserve"> Rele ini </w:t>
      </w:r>
      <w:proofErr w:type="gramStart"/>
      <w:r w:rsidRPr="00E70ABB">
        <w:rPr>
          <w:sz w:val="20"/>
        </w:rPr>
        <w:t>akan</w:t>
      </w:r>
      <w:proofErr w:type="gramEnd"/>
      <w:r w:rsidRPr="00E70ABB">
        <w:rPr>
          <w:sz w:val="20"/>
        </w:rPr>
        <w:t xml:space="preserve"> memberikan perintah pada PMT untuk memutuskan jaringan yang mengalami gangguan bila besarnya arus gangguan melebihi arus pengaturannya, dan jangka waktu kerja tanpa penundaan. Dibawah ini adalah grafik karakteristiknya, dikarenakan rele ini tanpa penundaan waktu, maka koordinasi untuk mendapatkan selektifitas yang tinggi dida</w:t>
      </w:r>
      <w:r w:rsidR="00F41AE9">
        <w:rPr>
          <w:sz w:val="20"/>
        </w:rPr>
        <w:t xml:space="preserve">sari pada tingkat </w:t>
      </w:r>
      <w:proofErr w:type="gramStart"/>
      <w:r w:rsidR="00F41AE9">
        <w:rPr>
          <w:sz w:val="20"/>
        </w:rPr>
        <w:t>beda</w:t>
      </w:r>
      <w:proofErr w:type="gramEnd"/>
      <w:r w:rsidR="00F41AE9">
        <w:rPr>
          <w:sz w:val="20"/>
        </w:rPr>
        <w:t xml:space="preserve"> arusnya [</w:t>
      </w:r>
      <w:r w:rsidR="00096812">
        <w:rPr>
          <w:sz w:val="20"/>
        </w:rPr>
        <w:t>6</w:t>
      </w:r>
      <w:r w:rsidR="00F41AE9">
        <w:rPr>
          <w:sz w:val="20"/>
        </w:rPr>
        <w:t xml:space="preserve">]. </w:t>
      </w:r>
      <w:proofErr w:type="gramStart"/>
      <w:r w:rsidRPr="00E70ABB">
        <w:rPr>
          <w:sz w:val="20"/>
        </w:rPr>
        <w:t xml:space="preserve">Karakteristik OCR </w:t>
      </w:r>
      <w:r w:rsidRPr="00E70ABB">
        <w:rPr>
          <w:i/>
          <w:iCs/>
          <w:sz w:val="20"/>
        </w:rPr>
        <w:t xml:space="preserve">instantaneouse time </w:t>
      </w:r>
      <w:r w:rsidRPr="00E70ABB">
        <w:rPr>
          <w:sz w:val="20"/>
        </w:rPr>
        <w:t>dapat dilihat pada Gambar 4.</w:t>
      </w:r>
      <w:proofErr w:type="gramEnd"/>
    </w:p>
    <w:p w:rsidR="00E70ABB" w:rsidRPr="00E70ABB" w:rsidRDefault="00E70ABB" w:rsidP="00E70ABB">
      <w:pPr>
        <w:ind w:left="720"/>
        <w:jc w:val="both"/>
        <w:rPr>
          <w:sz w:val="20"/>
        </w:rPr>
      </w:pPr>
      <w:r w:rsidRPr="00E70ABB">
        <w:rPr>
          <w:noProof/>
          <w:sz w:val="20"/>
        </w:rPr>
        <w:drawing>
          <wp:inline distT="0" distB="0" distL="0" distR="0" wp14:anchorId="183DD972" wp14:editId="17CBBBDD">
            <wp:extent cx="2791443" cy="1232330"/>
            <wp:effectExtent l="0" t="0" r="0" b="6350"/>
            <wp:docPr id="6" name="Picture 6" descr="D:\DADANG\Bismillah Proposal\ON GOING\Screenshot (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ADANG\Bismillah Proposal\ON GOING\Screenshot (10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1272" cy="1232254"/>
                    </a:xfrm>
                    <a:prstGeom prst="rect">
                      <a:avLst/>
                    </a:prstGeom>
                    <a:noFill/>
                    <a:ln>
                      <a:noFill/>
                    </a:ln>
                  </pic:spPr>
                </pic:pic>
              </a:graphicData>
            </a:graphic>
          </wp:inline>
        </w:drawing>
      </w:r>
    </w:p>
    <w:p w:rsidR="00E70ABB" w:rsidRPr="00E70ABB" w:rsidRDefault="00E70ABB" w:rsidP="00F41AE9">
      <w:pPr>
        <w:pStyle w:val="Caption"/>
        <w:spacing w:after="0"/>
        <w:jc w:val="center"/>
        <w:rPr>
          <w:b/>
          <w:i w:val="0"/>
          <w:iCs w:val="0"/>
          <w:color w:val="auto"/>
          <w:sz w:val="20"/>
          <w:szCs w:val="20"/>
        </w:rPr>
      </w:pPr>
      <w:bookmarkStart w:id="9" w:name="_Toc60579856"/>
      <w:bookmarkStart w:id="10" w:name="_Toc80268769"/>
      <w:r w:rsidRPr="00E70ABB">
        <w:rPr>
          <w:i w:val="0"/>
          <w:color w:val="auto"/>
          <w:sz w:val="20"/>
          <w:szCs w:val="20"/>
        </w:rPr>
        <w:t xml:space="preserve">Gambar </w:t>
      </w:r>
      <w:r w:rsidRPr="00E70ABB">
        <w:rPr>
          <w:i w:val="0"/>
          <w:color w:val="auto"/>
          <w:sz w:val="20"/>
          <w:szCs w:val="20"/>
        </w:rPr>
        <w:fldChar w:fldCharType="begin"/>
      </w:r>
      <w:r w:rsidRPr="00E70ABB">
        <w:rPr>
          <w:i w:val="0"/>
          <w:color w:val="auto"/>
          <w:sz w:val="20"/>
          <w:szCs w:val="20"/>
        </w:rPr>
        <w:instrText xml:space="preserve"> SEQ Gambar \* ARABIC </w:instrText>
      </w:r>
      <w:r w:rsidRPr="00E70ABB">
        <w:rPr>
          <w:i w:val="0"/>
          <w:color w:val="auto"/>
          <w:sz w:val="20"/>
          <w:szCs w:val="20"/>
        </w:rPr>
        <w:fldChar w:fldCharType="separate"/>
      </w:r>
      <w:r w:rsidRPr="00E70ABB">
        <w:rPr>
          <w:i w:val="0"/>
          <w:noProof/>
          <w:color w:val="auto"/>
          <w:sz w:val="20"/>
          <w:szCs w:val="20"/>
        </w:rPr>
        <w:t>4</w:t>
      </w:r>
      <w:r w:rsidRPr="00E70ABB">
        <w:rPr>
          <w:i w:val="0"/>
          <w:color w:val="auto"/>
          <w:sz w:val="20"/>
          <w:szCs w:val="20"/>
        </w:rPr>
        <w:fldChar w:fldCharType="end"/>
      </w:r>
      <w:r w:rsidRPr="00E70ABB">
        <w:rPr>
          <w:i w:val="0"/>
          <w:color w:val="auto"/>
          <w:sz w:val="20"/>
          <w:szCs w:val="20"/>
          <w:lang w:val="en-ID"/>
        </w:rPr>
        <w:t xml:space="preserve"> </w:t>
      </w:r>
      <w:r w:rsidRPr="00E70ABB">
        <w:rPr>
          <w:i w:val="0"/>
          <w:color w:val="auto"/>
          <w:sz w:val="20"/>
          <w:szCs w:val="20"/>
        </w:rPr>
        <w:t xml:space="preserve">Karakteristik OCR </w:t>
      </w:r>
      <w:r w:rsidRPr="00E70ABB">
        <w:rPr>
          <w:color w:val="auto"/>
          <w:sz w:val="20"/>
          <w:szCs w:val="20"/>
        </w:rPr>
        <w:t>instantaneouse time</w:t>
      </w:r>
      <w:bookmarkEnd w:id="9"/>
      <w:bookmarkEnd w:id="10"/>
    </w:p>
    <w:p w:rsidR="00E70ABB" w:rsidRPr="00E70ABB" w:rsidRDefault="00F41AE9" w:rsidP="00F41AE9">
      <w:pPr>
        <w:jc w:val="center"/>
        <w:rPr>
          <w:b/>
          <w:sz w:val="20"/>
        </w:rPr>
      </w:pPr>
      <w:r>
        <w:rPr>
          <w:sz w:val="20"/>
        </w:rPr>
        <w:t>(</w:t>
      </w:r>
      <w:proofErr w:type="gramStart"/>
      <w:r w:rsidR="00E70ABB" w:rsidRPr="00E70ABB">
        <w:rPr>
          <w:sz w:val="20"/>
        </w:rPr>
        <w:t>Sumber :</w:t>
      </w:r>
      <w:proofErr w:type="gramEnd"/>
      <w:r w:rsidR="00E70ABB" w:rsidRPr="00E70ABB">
        <w:rPr>
          <w:sz w:val="20"/>
        </w:rPr>
        <w:t xml:space="preserve"> </w:t>
      </w:r>
      <w:r w:rsidR="00E70ABB" w:rsidRPr="00E70ABB">
        <w:rPr>
          <w:sz w:val="20"/>
          <w:shd w:val="clear" w:color="auto" w:fill="FFFFFF"/>
        </w:rPr>
        <w:t>Aiyub, S, dkk, 2019</w:t>
      </w:r>
      <w:r>
        <w:rPr>
          <w:sz w:val="20"/>
          <w:shd w:val="clear" w:color="auto" w:fill="FFFFFF"/>
        </w:rPr>
        <w:t>)</w:t>
      </w:r>
    </w:p>
    <w:p w:rsidR="00AE6E63" w:rsidRDefault="00AE6E63" w:rsidP="00AE6E63">
      <w:pPr>
        <w:ind w:right="266"/>
        <w:jc w:val="both"/>
        <w:rPr>
          <w:sz w:val="20"/>
        </w:rPr>
      </w:pPr>
    </w:p>
    <w:p w:rsidR="00DA39F1" w:rsidRDefault="00DA39F1" w:rsidP="00AE6E63">
      <w:pPr>
        <w:ind w:right="266"/>
        <w:jc w:val="both"/>
        <w:rPr>
          <w:sz w:val="20"/>
        </w:rPr>
      </w:pPr>
    </w:p>
    <w:p w:rsidR="00DA39F1" w:rsidRPr="009934A5" w:rsidRDefault="00DA39F1" w:rsidP="00AE6E63">
      <w:pPr>
        <w:ind w:right="266"/>
        <w:jc w:val="both"/>
        <w:rPr>
          <w:sz w:val="20"/>
        </w:rPr>
      </w:pPr>
    </w:p>
    <w:p w:rsidR="00AE6E63" w:rsidRPr="009934A5" w:rsidRDefault="00AE6E63" w:rsidP="00AE6E63">
      <w:pPr>
        <w:pStyle w:val="Heading1"/>
        <w:keepLines/>
        <w:numPr>
          <w:ilvl w:val="0"/>
          <w:numId w:val="4"/>
        </w:numPr>
        <w:tabs>
          <w:tab w:val="left" w:pos="216"/>
        </w:tabs>
        <w:spacing w:before="160" w:after="80"/>
        <w:jc w:val="center"/>
        <w:rPr>
          <w:rFonts w:eastAsia="SimSun"/>
          <w:i w:val="0"/>
          <w:smallCaps/>
          <w:noProof/>
          <w:sz w:val="20"/>
        </w:rPr>
      </w:pPr>
      <w:r w:rsidRPr="009934A5">
        <w:rPr>
          <w:rFonts w:eastAsia="SimSun"/>
          <w:i w:val="0"/>
          <w:smallCaps/>
          <w:noProof/>
          <w:sz w:val="20"/>
        </w:rPr>
        <w:lastRenderedPageBreak/>
        <w:t>METODE PENELITIAN</w:t>
      </w:r>
    </w:p>
    <w:p w:rsidR="00AE6E63" w:rsidRDefault="00AE6E63" w:rsidP="00BA3CBA">
      <w:pPr>
        <w:pStyle w:val="BodyText"/>
        <w:ind w:right="-1" w:firstLine="284"/>
        <w:jc w:val="both"/>
        <w:rPr>
          <w:szCs w:val="24"/>
          <w:lang w:val="ms-MY"/>
        </w:rPr>
      </w:pPr>
      <w:r w:rsidRPr="008A5403">
        <w:rPr>
          <w:szCs w:val="24"/>
          <w:lang w:val="ms-MY"/>
        </w:rPr>
        <w:t xml:space="preserve">Metode </w:t>
      </w:r>
      <w:r>
        <w:rPr>
          <w:szCs w:val="24"/>
          <w:lang w:val="ms-MY"/>
        </w:rPr>
        <w:t>penelitian ini dilakukan dengan beberapa tahap</w:t>
      </w:r>
      <w:r w:rsidR="00690FDB">
        <w:rPr>
          <w:szCs w:val="24"/>
          <w:lang w:val="ms-MY"/>
        </w:rPr>
        <w:t xml:space="preserve"> untuk mengumpulkan data</w:t>
      </w:r>
      <w:r>
        <w:rPr>
          <w:szCs w:val="24"/>
          <w:lang w:val="ms-MY"/>
        </w:rPr>
        <w:t xml:space="preserve"> sebagai berikut:</w:t>
      </w:r>
    </w:p>
    <w:p w:rsidR="00690FDB" w:rsidRDefault="00690FDB" w:rsidP="00AE6E63">
      <w:pPr>
        <w:pStyle w:val="BodyText"/>
        <w:numPr>
          <w:ilvl w:val="3"/>
          <w:numId w:val="4"/>
        </w:numPr>
        <w:ind w:left="426" w:right="-1"/>
        <w:jc w:val="both"/>
        <w:rPr>
          <w:szCs w:val="24"/>
          <w:lang w:val="ms-MY"/>
        </w:rPr>
      </w:pPr>
      <w:r>
        <w:rPr>
          <w:szCs w:val="24"/>
          <w:lang w:val="ms-MY"/>
        </w:rPr>
        <w:t>Mengumpulkan data di lapangan dengan cara wawancara, studi dokumentasi, dan obsevasi</w:t>
      </w:r>
      <w:r w:rsidR="00904FC2">
        <w:rPr>
          <w:szCs w:val="24"/>
          <w:lang w:val="ms-MY"/>
        </w:rPr>
        <w:t>.</w:t>
      </w:r>
    </w:p>
    <w:p w:rsidR="00AE6E63" w:rsidRDefault="00AE6E63" w:rsidP="00AE6E63">
      <w:pPr>
        <w:pStyle w:val="BodyText"/>
        <w:numPr>
          <w:ilvl w:val="3"/>
          <w:numId w:val="4"/>
        </w:numPr>
        <w:ind w:left="426" w:right="-1"/>
        <w:jc w:val="both"/>
        <w:rPr>
          <w:szCs w:val="24"/>
          <w:lang w:val="ms-MY"/>
        </w:rPr>
      </w:pPr>
      <w:r>
        <w:rPr>
          <w:szCs w:val="24"/>
          <w:lang w:val="ms-MY"/>
        </w:rPr>
        <w:t xml:space="preserve">Melakukan </w:t>
      </w:r>
      <w:r w:rsidR="00690FDB">
        <w:rPr>
          <w:szCs w:val="24"/>
          <w:lang w:val="ms-MY"/>
        </w:rPr>
        <w:t xml:space="preserve">pemodelan dan mensimulasikan pada </w:t>
      </w:r>
      <w:r w:rsidR="00690FDB" w:rsidRPr="00690FDB">
        <w:rPr>
          <w:i/>
          <w:szCs w:val="24"/>
          <w:lang w:val="ms-MY"/>
        </w:rPr>
        <w:t>single line diagram</w:t>
      </w:r>
      <w:r w:rsidR="00690FDB">
        <w:rPr>
          <w:i/>
          <w:szCs w:val="24"/>
          <w:lang w:val="ms-MY"/>
        </w:rPr>
        <w:t xml:space="preserve"> </w:t>
      </w:r>
      <w:r w:rsidR="00690FDB">
        <w:rPr>
          <w:szCs w:val="24"/>
          <w:lang w:val="ms-MY"/>
        </w:rPr>
        <w:t xml:space="preserve">menggunakan </w:t>
      </w:r>
      <w:r w:rsidR="00690FDB" w:rsidRPr="00690FDB">
        <w:rPr>
          <w:i/>
          <w:szCs w:val="24"/>
          <w:lang w:val="ms-MY"/>
        </w:rPr>
        <w:t>software</w:t>
      </w:r>
      <w:r w:rsidR="00690FDB">
        <w:rPr>
          <w:szCs w:val="24"/>
          <w:lang w:val="ms-MY"/>
        </w:rPr>
        <w:t xml:space="preserve"> ETAP untuk mencari arus hubung singkan dan </w:t>
      </w:r>
      <w:r w:rsidR="00690FDB" w:rsidRPr="00690FDB">
        <w:rPr>
          <w:i/>
          <w:szCs w:val="24"/>
          <w:lang w:val="ms-MY"/>
        </w:rPr>
        <w:t>full load ampere</w:t>
      </w:r>
      <w:r w:rsidR="00904FC2">
        <w:rPr>
          <w:i/>
          <w:szCs w:val="24"/>
          <w:lang w:val="ms-MY"/>
        </w:rPr>
        <w:t>.</w:t>
      </w:r>
    </w:p>
    <w:p w:rsidR="00690FDB" w:rsidRDefault="00904FC2" w:rsidP="00AE6E63">
      <w:pPr>
        <w:pStyle w:val="BodyText"/>
        <w:numPr>
          <w:ilvl w:val="3"/>
          <w:numId w:val="4"/>
        </w:numPr>
        <w:ind w:left="426" w:right="-1"/>
        <w:jc w:val="both"/>
        <w:rPr>
          <w:szCs w:val="24"/>
          <w:lang w:val="ms-MY"/>
        </w:rPr>
      </w:pPr>
      <w:r>
        <w:rPr>
          <w:szCs w:val="24"/>
          <w:lang w:val="ms-MY"/>
        </w:rPr>
        <w:t xml:space="preserve">Menyetel ulang </w:t>
      </w:r>
      <w:r w:rsidRPr="00904FC2">
        <w:rPr>
          <w:i/>
          <w:szCs w:val="24"/>
          <w:lang w:val="ms-MY"/>
        </w:rPr>
        <w:t>setting relay</w:t>
      </w:r>
      <w:r>
        <w:rPr>
          <w:szCs w:val="24"/>
          <w:lang w:val="ms-MY"/>
        </w:rPr>
        <w:t xml:space="preserve"> proteksi arus lebih pada mototr induksi 6,3 KV di unit 1 dan 2 PLTU Mamuju.</w:t>
      </w:r>
    </w:p>
    <w:p w:rsidR="00AE6E63" w:rsidRDefault="00AE6E63" w:rsidP="00AE6E63">
      <w:pPr>
        <w:pStyle w:val="BodyText"/>
        <w:numPr>
          <w:ilvl w:val="3"/>
          <w:numId w:val="4"/>
        </w:numPr>
        <w:ind w:left="426" w:right="-1"/>
        <w:jc w:val="both"/>
        <w:rPr>
          <w:szCs w:val="24"/>
          <w:lang w:val="ms-MY"/>
        </w:rPr>
      </w:pPr>
      <w:r>
        <w:rPr>
          <w:szCs w:val="24"/>
          <w:lang w:val="ms-MY"/>
        </w:rPr>
        <w:t xml:space="preserve">Menganalisis </w:t>
      </w:r>
      <w:r w:rsidR="00904FC2">
        <w:rPr>
          <w:szCs w:val="24"/>
          <w:lang w:val="ms-MY"/>
        </w:rPr>
        <w:t>hasil penyetelan ulang setting relay arus lebih dengan menyesuaikan standar IEEE 242 dan IEEE C39.</w:t>
      </w:r>
      <w:r>
        <w:rPr>
          <w:szCs w:val="24"/>
          <w:lang w:val="ms-MY"/>
        </w:rPr>
        <w:t>.</w:t>
      </w:r>
    </w:p>
    <w:p w:rsidR="00AE6E63" w:rsidRDefault="00AE6E63" w:rsidP="00AE6E63">
      <w:pPr>
        <w:pStyle w:val="BodyText"/>
        <w:numPr>
          <w:ilvl w:val="3"/>
          <w:numId w:val="4"/>
        </w:numPr>
        <w:ind w:left="426" w:right="-1"/>
        <w:jc w:val="both"/>
        <w:rPr>
          <w:szCs w:val="24"/>
          <w:lang w:val="ms-MY"/>
        </w:rPr>
      </w:pPr>
      <w:r>
        <w:rPr>
          <w:szCs w:val="24"/>
          <w:lang w:val="ms-MY"/>
        </w:rPr>
        <w:t xml:space="preserve">Menyimpulkan hasil penelitian bedasarkan analisis yang telah dilakukan yang diperoleh dari data </w:t>
      </w:r>
      <w:r w:rsidR="0055390C">
        <w:rPr>
          <w:szCs w:val="24"/>
          <w:lang w:val="ms-MY"/>
        </w:rPr>
        <w:t>hasil penyetelan</w:t>
      </w:r>
      <w:r>
        <w:rPr>
          <w:szCs w:val="24"/>
          <w:lang w:val="ms-MY"/>
        </w:rPr>
        <w:t>.</w:t>
      </w:r>
    </w:p>
    <w:p w:rsidR="00AE6E63" w:rsidRPr="00556CB5" w:rsidRDefault="00AE6E63" w:rsidP="00AE6E63">
      <w:pPr>
        <w:pStyle w:val="BodyText"/>
        <w:ind w:left="66" w:right="-1"/>
        <w:jc w:val="both"/>
        <w:rPr>
          <w:szCs w:val="24"/>
          <w:lang w:val="ms-MY"/>
        </w:rPr>
      </w:pPr>
      <w:r>
        <w:rPr>
          <w:szCs w:val="24"/>
          <w:lang w:val="ms-MY"/>
        </w:rPr>
        <w:t xml:space="preserve">Gambar 3 menunjukkan </w:t>
      </w:r>
      <w:r>
        <w:rPr>
          <w:i/>
          <w:szCs w:val="24"/>
          <w:lang w:val="ms-MY"/>
        </w:rPr>
        <w:t xml:space="preserve">flowchart </w:t>
      </w:r>
      <w:r>
        <w:rPr>
          <w:szCs w:val="24"/>
          <w:lang w:val="ms-MY"/>
        </w:rPr>
        <w:t xml:space="preserve">dari tahapan penelitian yang dilakukan. </w:t>
      </w:r>
    </w:p>
    <w:p w:rsidR="00AE6E63" w:rsidRDefault="00DA39F1" w:rsidP="00AE6E63">
      <w:pPr>
        <w:pStyle w:val="BodyText"/>
        <w:spacing w:after="0"/>
        <w:ind w:right="-1"/>
        <w:jc w:val="center"/>
        <w:rPr>
          <w:szCs w:val="24"/>
          <w:lang w:val="ms-MY"/>
        </w:rPr>
      </w:pPr>
      <w:r>
        <w:object w:dxaOrig="4120" w:dyaOrig="11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25pt;height:400.8pt" o:ole="">
            <v:imagedata r:id="rId17" o:title=""/>
          </v:shape>
          <o:OLEObject Type="Embed" ProgID="Visio.Drawing.15" ShapeID="_x0000_i1025" DrawAspect="Content" ObjectID="_1692899917" r:id="rId18"/>
        </w:object>
      </w:r>
    </w:p>
    <w:p w:rsidR="00AE6E63" w:rsidRDefault="004C2BFF" w:rsidP="00AE6E63">
      <w:pPr>
        <w:pStyle w:val="BodyText"/>
        <w:spacing w:after="0"/>
        <w:ind w:right="-1"/>
        <w:jc w:val="center"/>
        <w:rPr>
          <w:lang w:val="en-ID"/>
        </w:rPr>
      </w:pPr>
      <w:r>
        <w:rPr>
          <w:sz w:val="18"/>
          <w:szCs w:val="24"/>
          <w:lang w:val="ms-MY"/>
        </w:rPr>
        <w:t>Gambar 5</w:t>
      </w:r>
      <w:r w:rsidR="00AE6E63" w:rsidRPr="0008600A">
        <w:rPr>
          <w:sz w:val="18"/>
          <w:szCs w:val="24"/>
          <w:lang w:val="ms-MY"/>
        </w:rPr>
        <w:t xml:space="preserve">. </w:t>
      </w:r>
      <w:r w:rsidR="00AE6E63" w:rsidRPr="0008600A">
        <w:rPr>
          <w:i/>
          <w:sz w:val="18"/>
          <w:szCs w:val="24"/>
          <w:lang w:val="ms-MY"/>
        </w:rPr>
        <w:t>Flowchart</w:t>
      </w:r>
      <w:r w:rsidR="00AE6E63" w:rsidRPr="0008600A">
        <w:rPr>
          <w:sz w:val="18"/>
          <w:szCs w:val="24"/>
          <w:lang w:val="ms-MY"/>
        </w:rPr>
        <w:t xml:space="preserve"> Penelitian</w:t>
      </w:r>
      <w:r w:rsidR="00AE6E63" w:rsidRPr="0008600A">
        <w:rPr>
          <w:lang w:val="en-ID"/>
        </w:rPr>
        <w:t xml:space="preserve"> </w:t>
      </w:r>
    </w:p>
    <w:p w:rsidR="002F11A0" w:rsidRPr="0008600A" w:rsidRDefault="002F11A0" w:rsidP="00AE6E63">
      <w:pPr>
        <w:pStyle w:val="BodyText"/>
        <w:spacing w:after="0"/>
        <w:ind w:right="-1"/>
        <w:jc w:val="center"/>
        <w:rPr>
          <w:i/>
          <w:sz w:val="18"/>
          <w:szCs w:val="24"/>
          <w:lang w:val="ms-MY"/>
        </w:rPr>
      </w:pPr>
    </w:p>
    <w:p w:rsidR="00AE6E63" w:rsidRPr="00767ACE" w:rsidRDefault="00AE6E63" w:rsidP="00AE6E63">
      <w:pPr>
        <w:pStyle w:val="Heading1"/>
        <w:keepLines/>
        <w:numPr>
          <w:ilvl w:val="0"/>
          <w:numId w:val="4"/>
        </w:numPr>
        <w:tabs>
          <w:tab w:val="left" w:pos="216"/>
        </w:tabs>
        <w:spacing w:before="160" w:after="80"/>
        <w:ind w:left="0" w:firstLine="0"/>
        <w:jc w:val="center"/>
        <w:rPr>
          <w:rFonts w:eastAsia="SimSun"/>
          <w:i w:val="0"/>
          <w:smallCaps/>
          <w:noProof/>
          <w:sz w:val="20"/>
        </w:rPr>
      </w:pPr>
      <w:r w:rsidRPr="009934A5">
        <w:rPr>
          <w:rFonts w:eastAsia="SimSun"/>
          <w:i w:val="0"/>
          <w:smallCaps/>
          <w:noProof/>
          <w:sz w:val="20"/>
        </w:rPr>
        <w:lastRenderedPageBreak/>
        <w:t>HASIL DAN PEMBAHASAN</w:t>
      </w:r>
    </w:p>
    <w:p w:rsidR="00AE6E63" w:rsidRPr="00767ACE" w:rsidRDefault="00AE6E63" w:rsidP="00AE6E63">
      <w:pPr>
        <w:pStyle w:val="ListParagraph"/>
        <w:numPr>
          <w:ilvl w:val="0"/>
          <w:numId w:val="5"/>
        </w:numPr>
        <w:spacing w:before="240"/>
        <w:jc w:val="both"/>
        <w:rPr>
          <w:sz w:val="20"/>
        </w:rPr>
      </w:pPr>
      <w:r>
        <w:rPr>
          <w:i/>
          <w:sz w:val="20"/>
        </w:rPr>
        <w:t xml:space="preserve">Hasil </w:t>
      </w:r>
      <w:r w:rsidR="005533EF">
        <w:rPr>
          <w:i/>
          <w:sz w:val="20"/>
        </w:rPr>
        <w:t>full load Ampere</w:t>
      </w:r>
    </w:p>
    <w:p w:rsidR="00AE6E63" w:rsidRDefault="00AE6E63" w:rsidP="00AE6E63">
      <w:pPr>
        <w:pStyle w:val="ListParagraph"/>
        <w:spacing w:before="240"/>
        <w:jc w:val="both"/>
        <w:rPr>
          <w:i/>
          <w:sz w:val="20"/>
        </w:rPr>
      </w:pPr>
    </w:p>
    <w:p w:rsidR="005533EF" w:rsidRDefault="005533EF" w:rsidP="00BA3CBA">
      <w:pPr>
        <w:ind w:firstLine="284"/>
        <w:jc w:val="both"/>
        <w:rPr>
          <w:sz w:val="20"/>
        </w:rPr>
      </w:pPr>
      <w:proofErr w:type="gramStart"/>
      <w:r w:rsidRPr="005533EF">
        <w:rPr>
          <w:sz w:val="20"/>
        </w:rPr>
        <w:t>Pada metode penelitian diselesaikan termasuk pengumpulan data, dimasukkanlah data-data tersebut ke dalam ETAP dan tampilannya seperti pada lampiran 1.</w:t>
      </w:r>
      <w:proofErr w:type="gramEnd"/>
      <w:r w:rsidRPr="005533EF">
        <w:rPr>
          <w:sz w:val="20"/>
        </w:rPr>
        <w:t xml:space="preserve"> Setelah itu, dimulai dengan simulasi untuk mencari </w:t>
      </w:r>
      <w:r w:rsidRPr="005533EF">
        <w:rPr>
          <w:i/>
          <w:sz w:val="20"/>
        </w:rPr>
        <w:t>full load ampere</w:t>
      </w:r>
      <w:r w:rsidRPr="005533EF">
        <w:rPr>
          <w:sz w:val="20"/>
        </w:rPr>
        <w:t xml:space="preserve"> dengan melakukan simulasi ETAP guna untuk dimasukkan ke persamaan 1 dengan hasil pada tabel 7 yang dijelaskan bahwa nilai yang dicari pada simulasi FLA adalah nilai dari bus motor induksi 6,3 kv, bus 5 dan bus 6</w:t>
      </w:r>
      <w:r>
        <w:rPr>
          <w:sz w:val="20"/>
        </w:rPr>
        <w:t>.</w:t>
      </w:r>
    </w:p>
    <w:p w:rsidR="003D0366" w:rsidRDefault="003D0366" w:rsidP="005533EF">
      <w:pPr>
        <w:jc w:val="both"/>
        <w:rPr>
          <w:sz w:val="20"/>
        </w:rPr>
      </w:pPr>
    </w:p>
    <w:p w:rsidR="005533EF" w:rsidRPr="005533EF" w:rsidRDefault="005533EF" w:rsidP="005533EF">
      <w:pPr>
        <w:rPr>
          <w:sz w:val="20"/>
        </w:rPr>
      </w:pPr>
      <w:bookmarkStart w:id="11" w:name="_Toc80592650"/>
      <w:r w:rsidRPr="005533EF">
        <w:rPr>
          <w:sz w:val="20"/>
        </w:rPr>
        <w:t xml:space="preserve">Tabel </w:t>
      </w:r>
      <w:r w:rsidR="004C2BFF">
        <w:rPr>
          <w:sz w:val="20"/>
        </w:rPr>
        <w:t>2</w:t>
      </w:r>
      <w:r w:rsidRPr="005533EF">
        <w:rPr>
          <w:sz w:val="20"/>
        </w:rPr>
        <w:t xml:space="preserve"> Full load ampere bus unit 1 dan 2 PLTU mamuju</w:t>
      </w:r>
      <w:bookmarkEnd w:id="11"/>
    </w:p>
    <w:tbl>
      <w:tblPr>
        <w:tblW w:w="4728" w:type="dxa"/>
        <w:jc w:val="center"/>
        <w:tblInd w:w="-276" w:type="dxa"/>
        <w:tblLook w:val="04A0" w:firstRow="1" w:lastRow="0" w:firstColumn="1" w:lastColumn="0" w:noHBand="0" w:noVBand="1"/>
      </w:tblPr>
      <w:tblGrid>
        <w:gridCol w:w="528"/>
        <w:gridCol w:w="1587"/>
        <w:gridCol w:w="572"/>
        <w:gridCol w:w="2041"/>
      </w:tblGrid>
      <w:tr w:rsidR="005533EF" w:rsidRPr="002450F4" w:rsidTr="005533EF">
        <w:trPr>
          <w:trHeight w:val="250"/>
          <w:jc w:val="center"/>
        </w:trPr>
        <w:tc>
          <w:tcPr>
            <w:tcW w:w="528" w:type="dxa"/>
            <w:tcBorders>
              <w:top w:val="single" w:sz="4" w:space="0" w:color="auto"/>
              <w:left w:val="single" w:sz="4" w:space="0" w:color="auto"/>
              <w:bottom w:val="single" w:sz="4" w:space="0" w:color="auto"/>
              <w:right w:val="single" w:sz="4" w:space="0" w:color="auto"/>
            </w:tcBorders>
            <w:shd w:val="clear" w:color="000000" w:fill="C5D9F1"/>
          </w:tcPr>
          <w:p w:rsidR="005533EF" w:rsidRPr="005533EF" w:rsidRDefault="005533EF" w:rsidP="004931BA">
            <w:pPr>
              <w:jc w:val="center"/>
              <w:rPr>
                <w:sz w:val="20"/>
              </w:rPr>
            </w:pPr>
            <w:r w:rsidRPr="005533EF">
              <w:rPr>
                <w:sz w:val="20"/>
              </w:rPr>
              <w:t>No.</w:t>
            </w:r>
          </w:p>
        </w:tc>
        <w:tc>
          <w:tcPr>
            <w:tcW w:w="158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33EF" w:rsidRPr="005533EF" w:rsidRDefault="005533EF" w:rsidP="004931BA">
            <w:pPr>
              <w:jc w:val="center"/>
              <w:rPr>
                <w:sz w:val="20"/>
              </w:rPr>
            </w:pPr>
            <w:r w:rsidRPr="005533EF">
              <w:rPr>
                <w:sz w:val="20"/>
              </w:rPr>
              <w:t>Bus ID</w:t>
            </w:r>
          </w:p>
        </w:tc>
        <w:tc>
          <w:tcPr>
            <w:tcW w:w="572" w:type="dxa"/>
            <w:tcBorders>
              <w:top w:val="single" w:sz="4" w:space="0" w:color="auto"/>
              <w:left w:val="nil"/>
              <w:bottom w:val="single" w:sz="4" w:space="0" w:color="auto"/>
              <w:right w:val="single" w:sz="4" w:space="0" w:color="auto"/>
            </w:tcBorders>
            <w:shd w:val="clear" w:color="000000" w:fill="C5D9F1"/>
            <w:noWrap/>
            <w:vAlign w:val="center"/>
            <w:hideMark/>
          </w:tcPr>
          <w:p w:rsidR="005533EF" w:rsidRPr="005533EF" w:rsidRDefault="005533EF" w:rsidP="005533EF">
            <w:pPr>
              <w:jc w:val="center"/>
              <w:rPr>
                <w:sz w:val="20"/>
              </w:rPr>
            </w:pPr>
            <w:r w:rsidRPr="005533EF">
              <w:rPr>
                <w:sz w:val="20"/>
              </w:rPr>
              <w:t>Unit</w:t>
            </w:r>
          </w:p>
        </w:tc>
        <w:tc>
          <w:tcPr>
            <w:tcW w:w="2041" w:type="dxa"/>
            <w:tcBorders>
              <w:top w:val="single" w:sz="4" w:space="0" w:color="auto"/>
              <w:left w:val="nil"/>
              <w:bottom w:val="single" w:sz="4" w:space="0" w:color="auto"/>
              <w:right w:val="single" w:sz="4" w:space="0" w:color="auto"/>
            </w:tcBorders>
            <w:shd w:val="clear" w:color="000000" w:fill="C5D9F1"/>
            <w:noWrap/>
            <w:vAlign w:val="center"/>
            <w:hideMark/>
          </w:tcPr>
          <w:p w:rsidR="005533EF" w:rsidRPr="005533EF" w:rsidRDefault="005533EF" w:rsidP="004931BA">
            <w:pPr>
              <w:jc w:val="center"/>
              <w:rPr>
                <w:sz w:val="20"/>
              </w:rPr>
            </w:pPr>
            <w:r w:rsidRPr="005533EF">
              <w:rPr>
                <w:i/>
                <w:sz w:val="20"/>
              </w:rPr>
              <w:t xml:space="preserve">Full Load Ampere </w:t>
            </w:r>
            <w:r w:rsidRPr="005533EF">
              <w:rPr>
                <w:sz w:val="20"/>
              </w:rPr>
              <w:t>(FLA)</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1</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Bus5</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1</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324.4</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2</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IDF 1</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1</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62.13</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3</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PAF 1</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1</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49.02</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4</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SAF 1</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1</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35.12</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5</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CWP 3</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1</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39.42</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6</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BFP 1</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1</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75.94</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7</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Bus6</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2</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332.6</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8</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IDF 2</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2</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75.98</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9</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PAF 2</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2</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39.44</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10</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SAF 2</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2</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35.14</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11</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CWP 2</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2</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49.18</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4931BA">
            <w:pPr>
              <w:jc w:val="center"/>
              <w:rPr>
                <w:sz w:val="20"/>
              </w:rPr>
            </w:pPr>
            <w:r w:rsidRPr="005533EF">
              <w:rPr>
                <w:sz w:val="20"/>
              </w:rPr>
              <w:t>12</w:t>
            </w:r>
          </w:p>
        </w:tc>
        <w:tc>
          <w:tcPr>
            <w:tcW w:w="1587"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BFP 4</w:t>
            </w:r>
          </w:p>
        </w:tc>
        <w:tc>
          <w:tcPr>
            <w:tcW w:w="572" w:type="dxa"/>
            <w:tcBorders>
              <w:top w:val="nil"/>
              <w:left w:val="nil"/>
              <w:bottom w:val="single" w:sz="4" w:space="0" w:color="auto"/>
              <w:right w:val="single" w:sz="4" w:space="0" w:color="auto"/>
            </w:tcBorders>
            <w:shd w:val="clear" w:color="auto" w:fill="auto"/>
            <w:noWrap/>
            <w:vAlign w:val="bottom"/>
            <w:hideMark/>
          </w:tcPr>
          <w:p w:rsidR="005533EF" w:rsidRPr="005533EF" w:rsidRDefault="005533EF" w:rsidP="004931BA">
            <w:pPr>
              <w:jc w:val="center"/>
              <w:rPr>
                <w:sz w:val="20"/>
              </w:rPr>
            </w:pPr>
            <w:r w:rsidRPr="005533EF">
              <w:rPr>
                <w:sz w:val="20"/>
              </w:rPr>
              <w:t>2</w:t>
            </w:r>
          </w:p>
        </w:tc>
        <w:tc>
          <w:tcPr>
            <w:tcW w:w="2041"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4931BA">
            <w:pPr>
              <w:jc w:val="center"/>
              <w:rPr>
                <w:sz w:val="20"/>
              </w:rPr>
            </w:pPr>
            <w:r w:rsidRPr="005533EF">
              <w:rPr>
                <w:sz w:val="20"/>
              </w:rPr>
              <w:t>61.72</w:t>
            </w:r>
          </w:p>
        </w:tc>
      </w:tr>
    </w:tbl>
    <w:p w:rsidR="00AE6E63" w:rsidRPr="00F65F1D" w:rsidRDefault="005533EF" w:rsidP="00AE6E63">
      <w:pPr>
        <w:pStyle w:val="ListParagraph"/>
        <w:numPr>
          <w:ilvl w:val="0"/>
          <w:numId w:val="5"/>
        </w:numPr>
        <w:spacing w:before="240"/>
        <w:jc w:val="both"/>
        <w:rPr>
          <w:sz w:val="20"/>
        </w:rPr>
      </w:pPr>
      <w:r>
        <w:rPr>
          <w:i/>
          <w:sz w:val="20"/>
        </w:rPr>
        <w:t>Hasil gangguan hubung singkat</w:t>
      </w:r>
    </w:p>
    <w:p w:rsidR="005533EF" w:rsidRPr="005533EF" w:rsidRDefault="005533EF" w:rsidP="00BA3CBA">
      <w:pPr>
        <w:spacing w:before="240"/>
        <w:ind w:firstLine="284"/>
        <w:jc w:val="both"/>
        <w:rPr>
          <w:sz w:val="20"/>
          <w:lang w:val="en-ID"/>
        </w:rPr>
      </w:pPr>
      <w:proofErr w:type="gramStart"/>
      <w:r w:rsidRPr="005533EF">
        <w:rPr>
          <w:sz w:val="20"/>
        </w:rPr>
        <w:t>Simulasi arus hubung singkat (</w:t>
      </w:r>
      <w:r w:rsidRPr="005533EF">
        <w:rPr>
          <w:i/>
          <w:sz w:val="20"/>
        </w:rPr>
        <w:t>short circuit</w:t>
      </w:r>
      <w:r w:rsidRPr="005533EF">
        <w:rPr>
          <w:sz w:val="20"/>
        </w:rPr>
        <w:t xml:space="preserve">) dilakukan dengan </w:t>
      </w:r>
      <w:r w:rsidRPr="005533EF">
        <w:rPr>
          <w:i/>
          <w:sz w:val="20"/>
        </w:rPr>
        <w:t xml:space="preserve">software </w:t>
      </w:r>
      <w:r w:rsidRPr="005533EF">
        <w:rPr>
          <w:sz w:val="20"/>
        </w:rPr>
        <w:t>ETAP untuk mengetahui besarnya nilai arus gangguan serta dimasukkan ke dalam persamaan 2.</w:t>
      </w:r>
      <w:proofErr w:type="gramEnd"/>
      <w:r w:rsidRPr="005533EF">
        <w:rPr>
          <w:sz w:val="20"/>
        </w:rPr>
        <w:t xml:space="preserve"> </w:t>
      </w:r>
      <w:proofErr w:type="gramStart"/>
      <w:r w:rsidRPr="005533EF">
        <w:rPr>
          <w:sz w:val="20"/>
        </w:rPr>
        <w:t xml:space="preserve">Analisis gangguan hubung singkat dilakukan dengan memberikan gangguan pada bus di </w:t>
      </w:r>
      <w:r w:rsidRPr="005533EF">
        <w:rPr>
          <w:i/>
          <w:iCs/>
          <w:sz w:val="20"/>
        </w:rPr>
        <w:t xml:space="preserve">single line diagram </w:t>
      </w:r>
      <w:r w:rsidRPr="005533EF">
        <w:rPr>
          <w:sz w:val="20"/>
        </w:rPr>
        <w:t>jaringan.</w:t>
      </w:r>
      <w:proofErr w:type="gramEnd"/>
      <w:r w:rsidRPr="005533EF">
        <w:rPr>
          <w:sz w:val="20"/>
        </w:rPr>
        <w:t xml:space="preserve"> Nilai arus hubung singkat ini akan digunakan sebagai untuk penentuan nilai </w:t>
      </w:r>
      <w:r w:rsidRPr="005533EF">
        <w:rPr>
          <w:i/>
          <w:iCs/>
          <w:sz w:val="20"/>
        </w:rPr>
        <w:t xml:space="preserve">setting </w:t>
      </w:r>
      <w:r w:rsidRPr="005533EF">
        <w:rPr>
          <w:sz w:val="20"/>
        </w:rPr>
        <w:t xml:space="preserve">arus </w:t>
      </w:r>
      <w:r w:rsidRPr="005533EF">
        <w:rPr>
          <w:i/>
          <w:iCs/>
          <w:sz w:val="20"/>
        </w:rPr>
        <w:t>pickup</w:t>
      </w:r>
      <w:r w:rsidRPr="005533EF">
        <w:rPr>
          <w:sz w:val="20"/>
        </w:rPr>
        <w:t xml:space="preserve"> gangguan </w:t>
      </w:r>
      <w:proofErr w:type="gramStart"/>
      <w:r w:rsidRPr="005533EF">
        <w:rPr>
          <w:sz w:val="20"/>
        </w:rPr>
        <w:t>dan  dimasukkan</w:t>
      </w:r>
      <w:proofErr w:type="gramEnd"/>
      <w:r w:rsidRPr="005533EF">
        <w:rPr>
          <w:sz w:val="20"/>
        </w:rPr>
        <w:t xml:space="preserve"> ke dalam persamaan 2.</w:t>
      </w:r>
      <w:r w:rsidRPr="005533EF">
        <w:rPr>
          <w:i/>
          <w:iCs/>
          <w:sz w:val="20"/>
        </w:rPr>
        <w:t xml:space="preserve">. </w:t>
      </w:r>
      <w:proofErr w:type="gramStart"/>
      <w:r w:rsidRPr="005533EF">
        <w:rPr>
          <w:sz w:val="20"/>
        </w:rPr>
        <w:t xml:space="preserve">Nilai arus gangguan hubung singkat yang digunakan dalam perhitungan setting </w:t>
      </w:r>
      <w:r w:rsidRPr="005533EF">
        <w:rPr>
          <w:i/>
          <w:iCs/>
          <w:sz w:val="20"/>
        </w:rPr>
        <w:t xml:space="preserve">relay </w:t>
      </w:r>
      <w:r w:rsidRPr="005533EF">
        <w:rPr>
          <w:sz w:val="20"/>
        </w:rPr>
        <w:t>arus lebih adalah arus hubung singkat 3-fasa dapat dilihat pada tabel 8 dan juga gambar simulai hubung singkat dapat dilihat pada gambar 6.</w:t>
      </w:r>
      <w:proofErr w:type="gramEnd"/>
    </w:p>
    <w:p w:rsidR="005533EF" w:rsidRDefault="005533EF" w:rsidP="005533EF">
      <w:pPr>
        <w:spacing w:before="240"/>
        <w:jc w:val="both"/>
        <w:rPr>
          <w:sz w:val="20"/>
          <w:lang w:val="en-ID"/>
        </w:rPr>
      </w:pPr>
      <w:r>
        <w:rPr>
          <w:noProof/>
          <w:sz w:val="32"/>
        </w:rPr>
        <w:drawing>
          <wp:inline distT="0" distB="0" distL="0" distR="0" wp14:anchorId="50888DBC" wp14:editId="21B24907">
            <wp:extent cx="3003550" cy="860131"/>
            <wp:effectExtent l="0" t="0" r="6350" b="0"/>
            <wp:docPr id="11" name="Picture 11" descr="D:\DADANG\Bismillah Proposal\ON GOING\Reset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ADANG\Bismillah Proposal\ON GOING\Resetting.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03550" cy="860131"/>
                    </a:xfrm>
                    <a:prstGeom prst="rect">
                      <a:avLst/>
                    </a:prstGeom>
                    <a:noFill/>
                    <a:ln>
                      <a:noFill/>
                    </a:ln>
                  </pic:spPr>
                </pic:pic>
              </a:graphicData>
            </a:graphic>
          </wp:inline>
        </w:drawing>
      </w:r>
    </w:p>
    <w:p w:rsidR="005533EF" w:rsidRDefault="005533EF" w:rsidP="005533EF">
      <w:pPr>
        <w:pStyle w:val="Caption"/>
        <w:jc w:val="center"/>
        <w:rPr>
          <w:i w:val="0"/>
          <w:color w:val="auto"/>
          <w:sz w:val="20"/>
          <w:szCs w:val="20"/>
          <w:lang w:val="en-US"/>
        </w:rPr>
      </w:pPr>
      <w:bookmarkStart w:id="12" w:name="_Toc80268771"/>
      <w:r w:rsidRPr="005533EF">
        <w:rPr>
          <w:i w:val="0"/>
          <w:color w:val="auto"/>
          <w:sz w:val="20"/>
          <w:szCs w:val="20"/>
        </w:rPr>
        <w:t xml:space="preserve">Gambar </w:t>
      </w:r>
      <w:r w:rsidRPr="005533EF">
        <w:rPr>
          <w:i w:val="0"/>
          <w:color w:val="auto"/>
          <w:sz w:val="20"/>
          <w:szCs w:val="20"/>
        </w:rPr>
        <w:fldChar w:fldCharType="begin"/>
      </w:r>
      <w:r w:rsidRPr="005533EF">
        <w:rPr>
          <w:i w:val="0"/>
          <w:color w:val="auto"/>
          <w:sz w:val="20"/>
          <w:szCs w:val="20"/>
        </w:rPr>
        <w:instrText xml:space="preserve"> SEQ Gambar \* ARABIC </w:instrText>
      </w:r>
      <w:r w:rsidRPr="005533EF">
        <w:rPr>
          <w:i w:val="0"/>
          <w:color w:val="auto"/>
          <w:sz w:val="20"/>
          <w:szCs w:val="20"/>
        </w:rPr>
        <w:fldChar w:fldCharType="separate"/>
      </w:r>
      <w:r w:rsidRPr="005533EF">
        <w:rPr>
          <w:i w:val="0"/>
          <w:noProof/>
          <w:color w:val="auto"/>
          <w:sz w:val="20"/>
          <w:szCs w:val="20"/>
        </w:rPr>
        <w:t>6</w:t>
      </w:r>
      <w:r w:rsidRPr="005533EF">
        <w:rPr>
          <w:i w:val="0"/>
          <w:color w:val="auto"/>
          <w:sz w:val="20"/>
          <w:szCs w:val="20"/>
        </w:rPr>
        <w:fldChar w:fldCharType="end"/>
      </w:r>
      <w:r w:rsidRPr="005533EF">
        <w:rPr>
          <w:i w:val="0"/>
          <w:color w:val="auto"/>
          <w:sz w:val="20"/>
          <w:szCs w:val="20"/>
          <w:lang w:val="en-ID"/>
        </w:rPr>
        <w:t xml:space="preserve"> </w:t>
      </w:r>
      <w:r w:rsidRPr="005533EF">
        <w:rPr>
          <w:i w:val="0"/>
          <w:color w:val="auto"/>
          <w:sz w:val="20"/>
          <w:szCs w:val="20"/>
          <w:lang w:val="en-US"/>
        </w:rPr>
        <w:t xml:space="preserve">Simulasi hubung singkat menggunakan </w:t>
      </w:r>
      <w:r w:rsidRPr="005533EF">
        <w:rPr>
          <w:color w:val="auto"/>
          <w:sz w:val="20"/>
          <w:szCs w:val="20"/>
          <w:lang w:val="en-US"/>
        </w:rPr>
        <w:t xml:space="preserve">software </w:t>
      </w:r>
      <w:r w:rsidRPr="005533EF">
        <w:rPr>
          <w:i w:val="0"/>
          <w:color w:val="auto"/>
          <w:sz w:val="20"/>
          <w:szCs w:val="20"/>
          <w:lang w:val="en-US"/>
        </w:rPr>
        <w:t>ETAP</w:t>
      </w:r>
      <w:bookmarkEnd w:id="12"/>
    </w:p>
    <w:p w:rsidR="002F11A0" w:rsidRDefault="002F11A0" w:rsidP="005533EF">
      <w:pPr>
        <w:rPr>
          <w:sz w:val="20"/>
        </w:rPr>
      </w:pPr>
      <w:bookmarkStart w:id="13" w:name="_Toc80592651"/>
    </w:p>
    <w:p w:rsidR="002F11A0" w:rsidRDefault="002F11A0" w:rsidP="005533EF">
      <w:pPr>
        <w:rPr>
          <w:sz w:val="20"/>
        </w:rPr>
      </w:pPr>
    </w:p>
    <w:p w:rsidR="00170045" w:rsidRDefault="00170045" w:rsidP="005533EF">
      <w:pPr>
        <w:rPr>
          <w:sz w:val="20"/>
        </w:rPr>
      </w:pPr>
    </w:p>
    <w:p w:rsidR="002F11A0" w:rsidRDefault="002F11A0" w:rsidP="005533EF">
      <w:pPr>
        <w:rPr>
          <w:sz w:val="20"/>
        </w:rPr>
      </w:pPr>
    </w:p>
    <w:p w:rsidR="005533EF" w:rsidRPr="005533EF" w:rsidRDefault="005533EF" w:rsidP="005533EF">
      <w:pPr>
        <w:rPr>
          <w:sz w:val="20"/>
        </w:rPr>
      </w:pPr>
      <w:r w:rsidRPr="005533EF">
        <w:rPr>
          <w:sz w:val="20"/>
        </w:rPr>
        <w:lastRenderedPageBreak/>
        <w:t xml:space="preserve">Tabel </w:t>
      </w:r>
      <w:r w:rsidR="004C2BFF">
        <w:rPr>
          <w:sz w:val="20"/>
        </w:rPr>
        <w:t>3</w:t>
      </w:r>
      <w:r w:rsidRPr="005533EF">
        <w:rPr>
          <w:sz w:val="20"/>
        </w:rPr>
        <w:t xml:space="preserve"> Nilai hubung singkat bus unit 1 dan 2 PLTU mamuju</w:t>
      </w:r>
      <w:bookmarkEnd w:id="13"/>
    </w:p>
    <w:tbl>
      <w:tblPr>
        <w:tblW w:w="4645" w:type="dxa"/>
        <w:jc w:val="center"/>
        <w:tblInd w:w="191" w:type="dxa"/>
        <w:tblLook w:val="04A0" w:firstRow="1" w:lastRow="0" w:firstColumn="1" w:lastColumn="0" w:noHBand="0" w:noVBand="1"/>
      </w:tblPr>
      <w:tblGrid>
        <w:gridCol w:w="528"/>
        <w:gridCol w:w="1134"/>
        <w:gridCol w:w="715"/>
        <w:gridCol w:w="1134"/>
        <w:gridCol w:w="1134"/>
      </w:tblGrid>
      <w:tr w:rsidR="005533EF" w:rsidRPr="002450F4" w:rsidTr="004931BA">
        <w:trPr>
          <w:trHeight w:val="250"/>
          <w:jc w:val="center"/>
        </w:trPr>
        <w:tc>
          <w:tcPr>
            <w:tcW w:w="528" w:type="dxa"/>
            <w:tcBorders>
              <w:top w:val="single" w:sz="4" w:space="0" w:color="auto"/>
              <w:left w:val="single" w:sz="4" w:space="0" w:color="auto"/>
              <w:bottom w:val="single" w:sz="4" w:space="0" w:color="auto"/>
              <w:right w:val="single" w:sz="4" w:space="0" w:color="auto"/>
            </w:tcBorders>
            <w:shd w:val="clear" w:color="000000" w:fill="C5D9F1"/>
            <w:vAlign w:val="center"/>
          </w:tcPr>
          <w:p w:rsidR="005533EF" w:rsidRPr="005533EF" w:rsidRDefault="005533EF" w:rsidP="00DC30BB">
            <w:pPr>
              <w:jc w:val="center"/>
              <w:rPr>
                <w:sz w:val="20"/>
              </w:rPr>
            </w:pPr>
            <w:r w:rsidRPr="005533EF">
              <w:rPr>
                <w:sz w:val="20"/>
              </w:rPr>
              <w:t>No.</w:t>
            </w:r>
          </w:p>
        </w:tc>
        <w:tc>
          <w:tcPr>
            <w:tcW w:w="113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33EF" w:rsidRPr="005533EF" w:rsidRDefault="005533EF" w:rsidP="00DC30BB">
            <w:pPr>
              <w:jc w:val="center"/>
              <w:rPr>
                <w:sz w:val="20"/>
              </w:rPr>
            </w:pPr>
            <w:r w:rsidRPr="005533EF">
              <w:rPr>
                <w:sz w:val="20"/>
              </w:rPr>
              <w:t>Bus ID</w:t>
            </w:r>
          </w:p>
        </w:tc>
        <w:tc>
          <w:tcPr>
            <w:tcW w:w="715" w:type="dxa"/>
            <w:tcBorders>
              <w:top w:val="single" w:sz="4" w:space="0" w:color="auto"/>
              <w:left w:val="nil"/>
              <w:bottom w:val="single" w:sz="4" w:space="0" w:color="auto"/>
              <w:right w:val="single" w:sz="4" w:space="0" w:color="auto"/>
            </w:tcBorders>
            <w:shd w:val="clear" w:color="000000" w:fill="C5D9F1"/>
            <w:vAlign w:val="center"/>
          </w:tcPr>
          <w:p w:rsidR="005533EF" w:rsidRPr="005533EF" w:rsidRDefault="005533EF" w:rsidP="00DC30BB">
            <w:pPr>
              <w:jc w:val="center"/>
              <w:rPr>
                <w:sz w:val="20"/>
              </w:rPr>
            </w:pPr>
            <w:r w:rsidRPr="005533EF">
              <w:rPr>
                <w:sz w:val="20"/>
              </w:rPr>
              <w:t>Unit</w:t>
            </w:r>
          </w:p>
        </w:tc>
        <w:tc>
          <w:tcPr>
            <w:tcW w:w="113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33EF" w:rsidRPr="005533EF" w:rsidRDefault="005533EF" w:rsidP="00DC30BB">
            <w:pPr>
              <w:jc w:val="center"/>
              <w:rPr>
                <w:sz w:val="20"/>
              </w:rPr>
            </w:pPr>
            <w:r w:rsidRPr="005533EF">
              <w:rPr>
                <w:sz w:val="20"/>
              </w:rPr>
              <w:t>Tegangan (kv)</w:t>
            </w:r>
          </w:p>
        </w:tc>
        <w:tc>
          <w:tcPr>
            <w:tcW w:w="1134" w:type="dxa"/>
            <w:tcBorders>
              <w:top w:val="single" w:sz="4" w:space="0" w:color="auto"/>
              <w:left w:val="nil"/>
              <w:bottom w:val="single" w:sz="4" w:space="0" w:color="auto"/>
              <w:right w:val="single" w:sz="4" w:space="0" w:color="auto"/>
            </w:tcBorders>
            <w:shd w:val="clear" w:color="000000" w:fill="C5D9F1"/>
            <w:noWrap/>
            <w:vAlign w:val="center"/>
            <w:hideMark/>
          </w:tcPr>
          <w:p w:rsidR="005533EF" w:rsidRPr="005533EF" w:rsidRDefault="005533EF" w:rsidP="00DC30BB">
            <w:pPr>
              <w:jc w:val="center"/>
              <w:rPr>
                <w:sz w:val="20"/>
              </w:rPr>
            </w:pPr>
            <w:r w:rsidRPr="005533EF">
              <w:rPr>
                <w:sz w:val="20"/>
              </w:rPr>
              <w:t>Arus Ganguan Hubung Singkat (kA)</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sz w:val="20"/>
              </w:rPr>
            </w:pPr>
            <w:r w:rsidRPr="005533EF">
              <w:rPr>
                <w:sz w:val="20"/>
              </w:rPr>
              <w:t>1</w:t>
            </w:r>
          </w:p>
        </w:tc>
        <w:tc>
          <w:tcPr>
            <w:tcW w:w="1134"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Bus5</w:t>
            </w:r>
          </w:p>
        </w:tc>
        <w:tc>
          <w:tcPr>
            <w:tcW w:w="715" w:type="dxa"/>
            <w:tcBorders>
              <w:top w:val="single" w:sz="4" w:space="0" w:color="auto"/>
              <w:left w:val="nil"/>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color w:val="000000"/>
                <w:sz w:val="20"/>
              </w:rPr>
            </w:pPr>
            <w:r w:rsidRPr="005533EF">
              <w:rPr>
                <w:color w:val="000000"/>
                <w:sz w:val="20"/>
              </w:rPr>
              <w:t>2</w:t>
            </w:r>
          </w:p>
        </w:tc>
        <w:tc>
          <w:tcPr>
            <w:tcW w:w="1134" w:type="dxa"/>
            <w:tcBorders>
              <w:top w:val="nil"/>
              <w:left w:val="single" w:sz="4" w:space="0" w:color="auto"/>
              <w:bottom w:val="single" w:sz="4" w:space="0" w:color="auto"/>
              <w:right w:val="single" w:sz="4" w:space="0" w:color="auto"/>
            </w:tcBorders>
            <w:shd w:val="clear" w:color="000000" w:fill="auto"/>
            <w:noWrap/>
            <w:vAlign w:val="center"/>
          </w:tcPr>
          <w:p w:rsidR="005533EF" w:rsidRPr="005533EF" w:rsidRDefault="005533EF" w:rsidP="00DC30BB">
            <w:pPr>
              <w:jc w:val="center"/>
              <w:rPr>
                <w:color w:val="000000"/>
                <w:sz w:val="20"/>
              </w:rPr>
            </w:pPr>
            <w:r w:rsidRPr="005533EF">
              <w:rPr>
                <w:color w:val="000000"/>
                <w:sz w:val="20"/>
              </w:rPr>
              <w:t>IDF 1</w:t>
            </w:r>
          </w:p>
        </w:tc>
        <w:tc>
          <w:tcPr>
            <w:tcW w:w="715" w:type="dxa"/>
            <w:tcBorders>
              <w:top w:val="single" w:sz="4" w:space="0" w:color="auto"/>
              <w:left w:val="nil"/>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color w:val="000000"/>
                <w:sz w:val="20"/>
              </w:rPr>
            </w:pPr>
            <w:r w:rsidRPr="005533EF">
              <w:rPr>
                <w:color w:val="000000"/>
                <w:sz w:val="20"/>
              </w:rPr>
              <w:t>3</w:t>
            </w:r>
          </w:p>
        </w:tc>
        <w:tc>
          <w:tcPr>
            <w:tcW w:w="1134" w:type="dxa"/>
            <w:tcBorders>
              <w:top w:val="nil"/>
              <w:left w:val="single" w:sz="4" w:space="0" w:color="auto"/>
              <w:bottom w:val="single" w:sz="4" w:space="0" w:color="auto"/>
              <w:right w:val="single" w:sz="4" w:space="0" w:color="auto"/>
            </w:tcBorders>
            <w:shd w:val="clear" w:color="000000" w:fill="auto"/>
            <w:noWrap/>
            <w:vAlign w:val="center"/>
          </w:tcPr>
          <w:p w:rsidR="005533EF" w:rsidRPr="005533EF" w:rsidRDefault="005533EF" w:rsidP="00DC30BB">
            <w:pPr>
              <w:jc w:val="center"/>
              <w:rPr>
                <w:color w:val="000000"/>
                <w:sz w:val="20"/>
              </w:rPr>
            </w:pPr>
            <w:r w:rsidRPr="005533EF">
              <w:rPr>
                <w:color w:val="000000"/>
                <w:sz w:val="20"/>
              </w:rPr>
              <w:t>PAF 1</w:t>
            </w:r>
          </w:p>
        </w:tc>
        <w:tc>
          <w:tcPr>
            <w:tcW w:w="715" w:type="dxa"/>
            <w:tcBorders>
              <w:top w:val="single" w:sz="4" w:space="0" w:color="auto"/>
              <w:left w:val="nil"/>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color w:val="000000"/>
                <w:sz w:val="20"/>
              </w:rPr>
            </w:pPr>
            <w:r w:rsidRPr="005533EF">
              <w:rPr>
                <w:color w:val="000000"/>
                <w:sz w:val="20"/>
              </w:rPr>
              <w:t>4</w:t>
            </w:r>
          </w:p>
        </w:tc>
        <w:tc>
          <w:tcPr>
            <w:tcW w:w="1134" w:type="dxa"/>
            <w:tcBorders>
              <w:top w:val="nil"/>
              <w:left w:val="single" w:sz="4" w:space="0" w:color="auto"/>
              <w:bottom w:val="single" w:sz="4" w:space="0" w:color="auto"/>
              <w:right w:val="single" w:sz="4" w:space="0" w:color="auto"/>
            </w:tcBorders>
            <w:shd w:val="clear" w:color="000000" w:fill="auto"/>
            <w:noWrap/>
            <w:vAlign w:val="center"/>
          </w:tcPr>
          <w:p w:rsidR="005533EF" w:rsidRPr="005533EF" w:rsidRDefault="005533EF" w:rsidP="00DC30BB">
            <w:pPr>
              <w:jc w:val="center"/>
              <w:rPr>
                <w:color w:val="000000"/>
                <w:sz w:val="20"/>
              </w:rPr>
            </w:pPr>
            <w:r w:rsidRPr="005533EF">
              <w:rPr>
                <w:color w:val="000000"/>
                <w:sz w:val="20"/>
              </w:rPr>
              <w:t>SAF 1</w:t>
            </w:r>
          </w:p>
        </w:tc>
        <w:tc>
          <w:tcPr>
            <w:tcW w:w="715" w:type="dxa"/>
            <w:tcBorders>
              <w:top w:val="single" w:sz="4" w:space="0" w:color="auto"/>
              <w:left w:val="nil"/>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color w:val="000000"/>
                <w:sz w:val="20"/>
              </w:rPr>
            </w:pPr>
            <w:r w:rsidRPr="005533EF">
              <w:rPr>
                <w:color w:val="000000"/>
                <w:sz w:val="20"/>
              </w:rPr>
              <w:t>5</w:t>
            </w:r>
          </w:p>
        </w:tc>
        <w:tc>
          <w:tcPr>
            <w:tcW w:w="1134" w:type="dxa"/>
            <w:tcBorders>
              <w:top w:val="nil"/>
              <w:left w:val="single" w:sz="4" w:space="0" w:color="auto"/>
              <w:bottom w:val="single" w:sz="4" w:space="0" w:color="auto"/>
              <w:right w:val="single" w:sz="4" w:space="0" w:color="auto"/>
            </w:tcBorders>
            <w:shd w:val="clear" w:color="000000" w:fill="auto"/>
            <w:noWrap/>
            <w:vAlign w:val="center"/>
          </w:tcPr>
          <w:p w:rsidR="005533EF" w:rsidRPr="005533EF" w:rsidRDefault="005533EF" w:rsidP="00DC30BB">
            <w:pPr>
              <w:jc w:val="center"/>
              <w:rPr>
                <w:color w:val="000000"/>
                <w:sz w:val="20"/>
              </w:rPr>
            </w:pPr>
            <w:r w:rsidRPr="005533EF">
              <w:rPr>
                <w:color w:val="000000"/>
                <w:sz w:val="20"/>
              </w:rPr>
              <w:t>CWP 3</w:t>
            </w:r>
          </w:p>
        </w:tc>
        <w:tc>
          <w:tcPr>
            <w:tcW w:w="715" w:type="dxa"/>
            <w:tcBorders>
              <w:top w:val="single" w:sz="4" w:space="0" w:color="auto"/>
              <w:left w:val="nil"/>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931BA">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color w:val="000000"/>
                <w:sz w:val="20"/>
              </w:rPr>
            </w:pPr>
            <w:r w:rsidRPr="005533EF">
              <w:rPr>
                <w:color w:val="000000"/>
                <w:sz w:val="20"/>
              </w:rPr>
              <w:t>6</w:t>
            </w:r>
          </w:p>
        </w:tc>
        <w:tc>
          <w:tcPr>
            <w:tcW w:w="1134"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color w:val="000000"/>
                <w:sz w:val="20"/>
              </w:rPr>
            </w:pPr>
            <w:r w:rsidRPr="005533EF">
              <w:rPr>
                <w:color w:val="000000"/>
                <w:sz w:val="20"/>
              </w:rPr>
              <w:t>BFP 1</w:t>
            </w:r>
          </w:p>
        </w:tc>
        <w:tc>
          <w:tcPr>
            <w:tcW w:w="715" w:type="dxa"/>
            <w:tcBorders>
              <w:top w:val="single" w:sz="4" w:space="0" w:color="auto"/>
              <w:left w:val="nil"/>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C7D29">
        <w:trPr>
          <w:trHeight w:val="250"/>
          <w:jc w:val="center"/>
        </w:trPr>
        <w:tc>
          <w:tcPr>
            <w:tcW w:w="528" w:type="dxa"/>
            <w:tcBorders>
              <w:top w:val="nil"/>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sz w:val="20"/>
              </w:rPr>
            </w:pPr>
            <w:r w:rsidRPr="005533EF">
              <w:rPr>
                <w:sz w:val="20"/>
              </w:rPr>
              <w:t>7</w:t>
            </w:r>
          </w:p>
        </w:tc>
        <w:tc>
          <w:tcPr>
            <w:tcW w:w="1134" w:type="dxa"/>
            <w:tcBorders>
              <w:top w:val="nil"/>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Bus6</w:t>
            </w:r>
          </w:p>
        </w:tc>
        <w:tc>
          <w:tcPr>
            <w:tcW w:w="715" w:type="dxa"/>
            <w:tcBorders>
              <w:top w:val="single" w:sz="4" w:space="0" w:color="auto"/>
              <w:left w:val="nil"/>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nil"/>
              <w:left w:val="nil"/>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C7D29">
        <w:trPr>
          <w:trHeight w:val="250"/>
          <w:jc w:val="center"/>
        </w:trPr>
        <w:tc>
          <w:tcPr>
            <w:tcW w:w="528" w:type="dxa"/>
            <w:tcBorders>
              <w:top w:val="single" w:sz="4" w:space="0" w:color="auto"/>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color w:val="000000"/>
                <w:sz w:val="20"/>
              </w:rPr>
            </w:pPr>
            <w:r w:rsidRPr="005533EF">
              <w:rPr>
                <w:color w:val="000000"/>
                <w:sz w:val="20"/>
              </w:rPr>
              <w:t>8</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color w:val="000000"/>
                <w:sz w:val="20"/>
              </w:rPr>
            </w:pPr>
            <w:r w:rsidRPr="005533EF">
              <w:rPr>
                <w:color w:val="000000"/>
                <w:sz w:val="20"/>
              </w:rPr>
              <w:t>IDF 2</w:t>
            </w:r>
          </w:p>
        </w:tc>
        <w:tc>
          <w:tcPr>
            <w:tcW w:w="715" w:type="dxa"/>
            <w:tcBorders>
              <w:top w:val="single" w:sz="4" w:space="0" w:color="auto"/>
              <w:left w:val="single" w:sz="4" w:space="0" w:color="auto"/>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C7D29">
        <w:trPr>
          <w:trHeight w:val="250"/>
          <w:jc w:val="center"/>
        </w:trPr>
        <w:tc>
          <w:tcPr>
            <w:tcW w:w="528" w:type="dxa"/>
            <w:tcBorders>
              <w:top w:val="single" w:sz="4" w:space="0" w:color="auto"/>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color w:val="000000"/>
                <w:sz w:val="20"/>
              </w:rPr>
            </w:pPr>
            <w:r w:rsidRPr="005533EF">
              <w:rPr>
                <w:color w:val="000000"/>
                <w:sz w:val="20"/>
              </w:rPr>
              <w:t>9</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color w:val="000000"/>
                <w:sz w:val="20"/>
              </w:rPr>
            </w:pPr>
            <w:r w:rsidRPr="005533EF">
              <w:rPr>
                <w:color w:val="000000"/>
                <w:sz w:val="20"/>
              </w:rPr>
              <w:t>PAF 2</w:t>
            </w:r>
          </w:p>
        </w:tc>
        <w:tc>
          <w:tcPr>
            <w:tcW w:w="715" w:type="dxa"/>
            <w:tcBorders>
              <w:top w:val="single" w:sz="4" w:space="0" w:color="auto"/>
              <w:left w:val="single" w:sz="4" w:space="0" w:color="auto"/>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C7D29">
        <w:trPr>
          <w:trHeight w:val="250"/>
          <w:jc w:val="center"/>
        </w:trPr>
        <w:tc>
          <w:tcPr>
            <w:tcW w:w="528" w:type="dxa"/>
            <w:tcBorders>
              <w:top w:val="single" w:sz="4" w:space="0" w:color="auto"/>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color w:val="000000"/>
                <w:sz w:val="20"/>
              </w:rPr>
            </w:pPr>
            <w:r w:rsidRPr="005533EF">
              <w:rPr>
                <w:color w:val="000000"/>
                <w:sz w:val="20"/>
              </w:rPr>
              <w:t>10</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color w:val="000000"/>
                <w:sz w:val="20"/>
              </w:rPr>
            </w:pPr>
            <w:r w:rsidRPr="005533EF">
              <w:rPr>
                <w:color w:val="000000"/>
                <w:sz w:val="20"/>
              </w:rPr>
              <w:t>SAF 2</w:t>
            </w:r>
          </w:p>
        </w:tc>
        <w:tc>
          <w:tcPr>
            <w:tcW w:w="715" w:type="dxa"/>
            <w:tcBorders>
              <w:top w:val="single" w:sz="4" w:space="0" w:color="auto"/>
              <w:left w:val="single" w:sz="4" w:space="0" w:color="auto"/>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C7D29">
        <w:trPr>
          <w:trHeight w:val="250"/>
          <w:jc w:val="center"/>
        </w:trPr>
        <w:tc>
          <w:tcPr>
            <w:tcW w:w="528" w:type="dxa"/>
            <w:tcBorders>
              <w:top w:val="single" w:sz="4" w:space="0" w:color="auto"/>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color w:val="000000"/>
                <w:sz w:val="20"/>
              </w:rPr>
            </w:pPr>
            <w:r w:rsidRPr="005533EF">
              <w:rPr>
                <w:color w:val="000000"/>
                <w:sz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color w:val="000000"/>
                <w:sz w:val="20"/>
              </w:rPr>
            </w:pPr>
            <w:r w:rsidRPr="005533EF">
              <w:rPr>
                <w:color w:val="000000"/>
                <w:sz w:val="20"/>
              </w:rPr>
              <w:t>CWP 2</w:t>
            </w:r>
          </w:p>
        </w:tc>
        <w:tc>
          <w:tcPr>
            <w:tcW w:w="715" w:type="dxa"/>
            <w:tcBorders>
              <w:top w:val="single" w:sz="4" w:space="0" w:color="auto"/>
              <w:left w:val="single" w:sz="4" w:space="0" w:color="auto"/>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r w:rsidR="005533EF" w:rsidRPr="002450F4" w:rsidTr="004C7D29">
        <w:trPr>
          <w:trHeight w:val="250"/>
          <w:jc w:val="center"/>
        </w:trPr>
        <w:tc>
          <w:tcPr>
            <w:tcW w:w="528" w:type="dxa"/>
            <w:tcBorders>
              <w:top w:val="single" w:sz="4" w:space="0" w:color="auto"/>
              <w:left w:val="single" w:sz="4" w:space="0" w:color="auto"/>
              <w:bottom w:val="single" w:sz="4" w:space="0" w:color="auto"/>
              <w:right w:val="single" w:sz="4" w:space="0" w:color="auto"/>
            </w:tcBorders>
            <w:shd w:val="clear" w:color="000000" w:fill="auto"/>
          </w:tcPr>
          <w:p w:rsidR="005533EF" w:rsidRPr="005533EF" w:rsidRDefault="005533EF" w:rsidP="00DC30BB">
            <w:pPr>
              <w:jc w:val="center"/>
              <w:rPr>
                <w:color w:val="000000"/>
                <w:sz w:val="20"/>
              </w:rPr>
            </w:pPr>
            <w:r w:rsidRPr="005533EF">
              <w:rPr>
                <w:color w:val="000000"/>
                <w:sz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color w:val="000000"/>
                <w:sz w:val="20"/>
              </w:rPr>
            </w:pPr>
            <w:r w:rsidRPr="005533EF">
              <w:rPr>
                <w:color w:val="000000"/>
                <w:sz w:val="20"/>
              </w:rPr>
              <w:t>BFP 4</w:t>
            </w:r>
          </w:p>
        </w:tc>
        <w:tc>
          <w:tcPr>
            <w:tcW w:w="715" w:type="dxa"/>
            <w:tcBorders>
              <w:top w:val="single" w:sz="4" w:space="0" w:color="auto"/>
              <w:left w:val="single" w:sz="4" w:space="0" w:color="auto"/>
              <w:bottom w:val="single" w:sz="4" w:space="0" w:color="auto"/>
              <w:right w:val="single" w:sz="4" w:space="0" w:color="auto"/>
            </w:tcBorders>
            <w:vAlign w:val="center"/>
          </w:tcPr>
          <w:p w:rsidR="005533EF" w:rsidRPr="005533EF" w:rsidRDefault="005533EF" w:rsidP="00DC30BB">
            <w:pPr>
              <w:jc w:val="center"/>
              <w:rPr>
                <w:sz w:val="20"/>
              </w:rPr>
            </w:pPr>
            <w:r w:rsidRPr="005533EF">
              <w:rPr>
                <w:sz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3EF" w:rsidRPr="005533EF" w:rsidRDefault="005533EF" w:rsidP="00DC30BB">
            <w:pPr>
              <w:jc w:val="center"/>
              <w:rPr>
                <w:sz w:val="20"/>
              </w:rPr>
            </w:pPr>
            <w:r w:rsidRPr="005533EF">
              <w:rPr>
                <w:sz w:val="20"/>
              </w:rPr>
              <w:t>6,3</w:t>
            </w:r>
          </w:p>
        </w:tc>
        <w:tc>
          <w:tcPr>
            <w:tcW w:w="1134"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533EF" w:rsidRPr="005533EF" w:rsidRDefault="005533EF" w:rsidP="00DC30BB">
            <w:pPr>
              <w:jc w:val="center"/>
              <w:rPr>
                <w:sz w:val="20"/>
              </w:rPr>
            </w:pPr>
            <w:r w:rsidRPr="005533EF">
              <w:rPr>
                <w:sz w:val="20"/>
              </w:rPr>
              <w:t>77,4</w:t>
            </w:r>
          </w:p>
        </w:tc>
      </w:tr>
    </w:tbl>
    <w:p w:rsidR="00170045" w:rsidRPr="00170045" w:rsidRDefault="00170045" w:rsidP="00170045">
      <w:pPr>
        <w:pStyle w:val="ListParagraph"/>
        <w:jc w:val="both"/>
        <w:rPr>
          <w:i/>
          <w:sz w:val="20"/>
          <w:lang w:val="en-ID"/>
        </w:rPr>
      </w:pPr>
      <w:bookmarkStart w:id="14" w:name="_Toc80900522"/>
    </w:p>
    <w:p w:rsidR="00AE6E63" w:rsidRDefault="00DC30BB" w:rsidP="00AE6E63">
      <w:pPr>
        <w:pStyle w:val="ListParagraph"/>
        <w:numPr>
          <w:ilvl w:val="0"/>
          <w:numId w:val="5"/>
        </w:numPr>
        <w:jc w:val="both"/>
        <w:rPr>
          <w:i/>
          <w:sz w:val="20"/>
          <w:lang w:val="en-ID"/>
        </w:rPr>
      </w:pPr>
      <w:r w:rsidRPr="00DC30BB">
        <w:rPr>
          <w:i/>
          <w:sz w:val="20"/>
        </w:rPr>
        <w:t>Analisis Relay Proteksi Arus Lebih</w:t>
      </w:r>
      <w:bookmarkEnd w:id="14"/>
      <w:r w:rsidR="00AE6E63" w:rsidRPr="00DC30BB">
        <w:rPr>
          <w:i/>
          <w:sz w:val="20"/>
          <w:lang w:val="en-ID"/>
        </w:rPr>
        <w:t xml:space="preserve"> </w:t>
      </w:r>
    </w:p>
    <w:p w:rsidR="00DC30BB" w:rsidRPr="00DC30BB" w:rsidRDefault="00DC30BB" w:rsidP="00DC30BB">
      <w:pPr>
        <w:pStyle w:val="ListParagraph"/>
        <w:jc w:val="both"/>
        <w:rPr>
          <w:i/>
          <w:sz w:val="20"/>
          <w:lang w:val="en-ID"/>
        </w:rPr>
      </w:pPr>
    </w:p>
    <w:p w:rsidR="00DC30BB" w:rsidRPr="00DC30BB" w:rsidRDefault="00DC30BB" w:rsidP="00DC30BB">
      <w:pPr>
        <w:pStyle w:val="ListParagraph"/>
        <w:numPr>
          <w:ilvl w:val="3"/>
          <w:numId w:val="4"/>
        </w:numPr>
        <w:spacing w:line="480" w:lineRule="auto"/>
        <w:ind w:left="426"/>
        <w:jc w:val="both"/>
        <w:rPr>
          <w:i/>
          <w:sz w:val="20"/>
        </w:rPr>
      </w:pPr>
      <w:r w:rsidRPr="00DC30BB">
        <w:rPr>
          <w:i/>
          <w:sz w:val="20"/>
        </w:rPr>
        <w:t>Setting existing relay</w:t>
      </w:r>
      <w:r w:rsidRPr="00DC30BB">
        <w:rPr>
          <w:sz w:val="20"/>
        </w:rPr>
        <w:t xml:space="preserve"> OCR </w:t>
      </w:r>
    </w:p>
    <w:p w:rsidR="00DC30BB" w:rsidRDefault="00DC30BB" w:rsidP="00BA3CBA">
      <w:pPr>
        <w:ind w:firstLine="284"/>
        <w:jc w:val="both"/>
        <w:rPr>
          <w:sz w:val="20"/>
        </w:rPr>
      </w:pPr>
      <w:proofErr w:type="gramStart"/>
      <w:r w:rsidRPr="00DC30BB">
        <w:rPr>
          <w:sz w:val="20"/>
        </w:rPr>
        <w:t xml:space="preserve">Sebelum melakukan </w:t>
      </w:r>
      <w:r w:rsidRPr="00DC30BB">
        <w:rPr>
          <w:i/>
          <w:sz w:val="20"/>
        </w:rPr>
        <w:t>resetting</w:t>
      </w:r>
      <w:r w:rsidRPr="00DC30BB">
        <w:rPr>
          <w:sz w:val="20"/>
        </w:rPr>
        <w:t xml:space="preserve"> atau penyetelan ulang.</w:t>
      </w:r>
      <w:proofErr w:type="gramEnd"/>
      <w:r w:rsidRPr="00DC30BB">
        <w:rPr>
          <w:sz w:val="20"/>
        </w:rPr>
        <w:t xml:space="preserve"> Dilakukannya analisis untuk </w:t>
      </w:r>
      <w:r w:rsidRPr="00DC30BB">
        <w:rPr>
          <w:i/>
          <w:sz w:val="20"/>
        </w:rPr>
        <w:t>setting</w:t>
      </w:r>
      <w:r w:rsidRPr="00DC30BB">
        <w:rPr>
          <w:sz w:val="20"/>
        </w:rPr>
        <w:t xml:space="preserve"> awal (</w:t>
      </w:r>
      <w:r w:rsidRPr="00DC30BB">
        <w:rPr>
          <w:i/>
          <w:sz w:val="20"/>
        </w:rPr>
        <w:t>setting</w:t>
      </w:r>
      <w:r w:rsidRPr="00DC30BB">
        <w:rPr>
          <w:sz w:val="20"/>
        </w:rPr>
        <w:t xml:space="preserve"> yang dilapangan) pada PLTU mamuju dengan data </w:t>
      </w:r>
      <w:r w:rsidRPr="00DC30BB">
        <w:rPr>
          <w:i/>
          <w:sz w:val="20"/>
        </w:rPr>
        <w:t>setting</w:t>
      </w:r>
      <w:r w:rsidRPr="00DC30BB">
        <w:rPr>
          <w:sz w:val="20"/>
        </w:rPr>
        <w:t xml:space="preserve"> </w:t>
      </w:r>
      <w:r w:rsidRPr="00DC30BB">
        <w:rPr>
          <w:i/>
          <w:sz w:val="20"/>
        </w:rPr>
        <w:t>existing</w:t>
      </w:r>
      <w:r w:rsidRPr="00DC30BB">
        <w:rPr>
          <w:sz w:val="20"/>
        </w:rPr>
        <w:t xml:space="preserve"> dapat dilihat pada tabel 9 yang dijelaskan bahwa data </w:t>
      </w:r>
      <w:r w:rsidRPr="00DC30BB">
        <w:rPr>
          <w:i/>
          <w:sz w:val="20"/>
        </w:rPr>
        <w:t>setting existing</w:t>
      </w:r>
      <w:r w:rsidRPr="00DC30BB">
        <w:rPr>
          <w:sz w:val="20"/>
        </w:rPr>
        <w:t xml:space="preserve"> pada semua motor induksi 6,3KV baik dari unit 1 maupun unit 2 di PLTU mamuju memakai relay arus lebih (OCR) jenis </w:t>
      </w:r>
      <w:r w:rsidRPr="00DC30BB">
        <w:rPr>
          <w:i/>
          <w:sz w:val="20"/>
        </w:rPr>
        <w:t>definte</w:t>
      </w:r>
      <w:r w:rsidRPr="00DC30BB">
        <w:rPr>
          <w:sz w:val="20"/>
        </w:rPr>
        <w:t xml:space="preserve"> dengan </w:t>
      </w:r>
      <w:r w:rsidRPr="00DC30BB">
        <w:rPr>
          <w:i/>
          <w:sz w:val="20"/>
        </w:rPr>
        <w:t>setting pick up</w:t>
      </w:r>
      <w:r w:rsidRPr="00DC30BB">
        <w:rPr>
          <w:sz w:val="20"/>
        </w:rPr>
        <w:t xml:space="preserve"> dan TMSnya yg sama.</w:t>
      </w:r>
    </w:p>
    <w:p w:rsidR="003D0366" w:rsidRPr="00DC30BB" w:rsidRDefault="003D0366" w:rsidP="00DC30BB">
      <w:pPr>
        <w:jc w:val="both"/>
        <w:rPr>
          <w:sz w:val="20"/>
        </w:rPr>
      </w:pPr>
    </w:p>
    <w:p w:rsidR="00DC30BB" w:rsidRDefault="00DC30BB" w:rsidP="00DC30BB">
      <w:pPr>
        <w:jc w:val="both"/>
        <w:rPr>
          <w:sz w:val="20"/>
        </w:rPr>
      </w:pPr>
      <w:bookmarkStart w:id="15" w:name="_Toc80592652"/>
      <w:r w:rsidRPr="00DC30BB">
        <w:rPr>
          <w:sz w:val="20"/>
        </w:rPr>
        <w:t xml:space="preserve">Tabel </w:t>
      </w:r>
      <w:r w:rsidR="004C2BFF">
        <w:rPr>
          <w:sz w:val="20"/>
        </w:rPr>
        <w:t>3</w:t>
      </w:r>
      <w:r w:rsidRPr="00DC30BB">
        <w:rPr>
          <w:sz w:val="20"/>
        </w:rPr>
        <w:t xml:space="preserve"> </w:t>
      </w:r>
      <w:r w:rsidRPr="00DC30BB">
        <w:rPr>
          <w:i/>
          <w:sz w:val="20"/>
        </w:rPr>
        <w:t>Setting relay</w:t>
      </w:r>
      <w:r w:rsidRPr="00DC30BB">
        <w:rPr>
          <w:sz w:val="20"/>
        </w:rPr>
        <w:t xml:space="preserve"> OCR existing unit 1 dan 2 PLTU mamuju</w:t>
      </w:r>
      <w:bookmarkEnd w:id="15"/>
    </w:p>
    <w:tbl>
      <w:tblPr>
        <w:tblW w:w="4853" w:type="dxa"/>
        <w:tblInd w:w="93" w:type="dxa"/>
        <w:tblLook w:val="04A0" w:firstRow="1" w:lastRow="0" w:firstColumn="1" w:lastColumn="0" w:noHBand="0" w:noVBand="1"/>
      </w:tblPr>
      <w:tblGrid>
        <w:gridCol w:w="519"/>
        <w:gridCol w:w="962"/>
        <w:gridCol w:w="661"/>
        <w:gridCol w:w="1011"/>
        <w:gridCol w:w="913"/>
        <w:gridCol w:w="787"/>
      </w:tblGrid>
      <w:tr w:rsidR="002F11A0" w:rsidRPr="00F50D5D" w:rsidTr="004C7D29">
        <w:trPr>
          <w:trHeight w:val="908"/>
        </w:trPr>
        <w:tc>
          <w:tcPr>
            <w:tcW w:w="519" w:type="dxa"/>
            <w:vMerge w:val="restart"/>
            <w:tcBorders>
              <w:top w:val="single" w:sz="4" w:space="0" w:color="auto"/>
              <w:left w:val="single" w:sz="4" w:space="0" w:color="auto"/>
              <w:bottom w:val="nil"/>
              <w:right w:val="single" w:sz="4" w:space="0" w:color="auto"/>
            </w:tcBorders>
            <w:shd w:val="clear" w:color="000000" w:fill="DCE6F1"/>
            <w:vAlign w:val="center"/>
          </w:tcPr>
          <w:p w:rsidR="00DC30BB" w:rsidRPr="002F11A0" w:rsidRDefault="002F11A0" w:rsidP="00DC30BB">
            <w:pPr>
              <w:jc w:val="center"/>
              <w:rPr>
                <w:color w:val="000000"/>
                <w:sz w:val="20"/>
              </w:rPr>
            </w:pPr>
            <w:r w:rsidRPr="002F11A0">
              <w:rPr>
                <w:color w:val="000000"/>
                <w:sz w:val="20"/>
              </w:rPr>
              <w:t>No</w:t>
            </w:r>
            <w:r>
              <w:rPr>
                <w:color w:val="000000"/>
                <w:sz w:val="20"/>
              </w:rPr>
              <w:t>.</w:t>
            </w:r>
          </w:p>
        </w:tc>
        <w:tc>
          <w:tcPr>
            <w:tcW w:w="4334" w:type="dxa"/>
            <w:gridSpan w:val="5"/>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DC30BB" w:rsidRPr="002F11A0" w:rsidRDefault="00DC30BB" w:rsidP="002F11A0">
            <w:pPr>
              <w:jc w:val="center"/>
              <w:rPr>
                <w:color w:val="000000"/>
                <w:sz w:val="20"/>
              </w:rPr>
            </w:pPr>
            <w:r w:rsidRPr="002F11A0">
              <w:rPr>
                <w:color w:val="000000"/>
                <w:sz w:val="20"/>
              </w:rPr>
              <w:t>DATA SETTING RELAY OCR INCOMING 6,3 KV</w:t>
            </w:r>
          </w:p>
        </w:tc>
      </w:tr>
      <w:tr w:rsidR="004C7D29" w:rsidRPr="00F50D5D" w:rsidTr="004C7D29">
        <w:trPr>
          <w:trHeight w:val="290"/>
        </w:trPr>
        <w:tc>
          <w:tcPr>
            <w:tcW w:w="519" w:type="dxa"/>
            <w:vMerge/>
            <w:tcBorders>
              <w:left w:val="single" w:sz="4" w:space="0" w:color="auto"/>
              <w:bottom w:val="single" w:sz="4" w:space="0" w:color="auto"/>
              <w:right w:val="single" w:sz="4" w:space="0" w:color="auto"/>
            </w:tcBorders>
            <w:shd w:val="clear" w:color="000000" w:fill="DCE6F1"/>
          </w:tcPr>
          <w:p w:rsidR="00DC30BB" w:rsidRPr="002F11A0" w:rsidRDefault="00DC30BB" w:rsidP="00DC30BB">
            <w:pPr>
              <w:jc w:val="center"/>
              <w:rPr>
                <w:color w:val="000000"/>
                <w:sz w:val="20"/>
              </w:rPr>
            </w:pPr>
          </w:p>
        </w:tc>
        <w:tc>
          <w:tcPr>
            <w:tcW w:w="962" w:type="dxa"/>
            <w:tcBorders>
              <w:top w:val="nil"/>
              <w:left w:val="single" w:sz="4" w:space="0" w:color="auto"/>
              <w:bottom w:val="single" w:sz="4" w:space="0" w:color="auto"/>
              <w:right w:val="single" w:sz="4" w:space="0" w:color="auto"/>
            </w:tcBorders>
            <w:shd w:val="clear" w:color="000000" w:fill="DCE6F1"/>
            <w:noWrap/>
            <w:vAlign w:val="bottom"/>
            <w:hideMark/>
          </w:tcPr>
          <w:p w:rsidR="00DC30BB" w:rsidRPr="002F11A0" w:rsidRDefault="00DC30BB" w:rsidP="00DC30BB">
            <w:pPr>
              <w:jc w:val="center"/>
              <w:rPr>
                <w:color w:val="000000"/>
                <w:sz w:val="20"/>
              </w:rPr>
            </w:pPr>
            <w:r w:rsidRPr="002F11A0">
              <w:rPr>
                <w:color w:val="000000"/>
                <w:sz w:val="20"/>
              </w:rPr>
              <w:t>Motor Type</w:t>
            </w:r>
          </w:p>
        </w:tc>
        <w:tc>
          <w:tcPr>
            <w:tcW w:w="661" w:type="dxa"/>
            <w:tcBorders>
              <w:top w:val="nil"/>
              <w:left w:val="nil"/>
              <w:bottom w:val="single" w:sz="4" w:space="0" w:color="auto"/>
              <w:right w:val="single" w:sz="4" w:space="0" w:color="auto"/>
            </w:tcBorders>
            <w:shd w:val="clear" w:color="000000" w:fill="DCE6F1"/>
            <w:noWrap/>
            <w:vAlign w:val="center"/>
            <w:hideMark/>
          </w:tcPr>
          <w:p w:rsidR="00DC30BB" w:rsidRPr="002F11A0" w:rsidRDefault="00DC30BB" w:rsidP="00DC30BB">
            <w:pPr>
              <w:jc w:val="center"/>
              <w:rPr>
                <w:color w:val="000000"/>
                <w:sz w:val="20"/>
              </w:rPr>
            </w:pPr>
            <w:r w:rsidRPr="002F11A0">
              <w:rPr>
                <w:color w:val="000000"/>
                <w:sz w:val="20"/>
              </w:rPr>
              <w:t>Unit</w:t>
            </w:r>
          </w:p>
        </w:tc>
        <w:tc>
          <w:tcPr>
            <w:tcW w:w="1011" w:type="dxa"/>
            <w:tcBorders>
              <w:top w:val="nil"/>
              <w:left w:val="nil"/>
              <w:bottom w:val="single" w:sz="4" w:space="0" w:color="auto"/>
              <w:right w:val="single" w:sz="4" w:space="0" w:color="auto"/>
            </w:tcBorders>
            <w:shd w:val="clear" w:color="000000" w:fill="DCE6F1"/>
            <w:noWrap/>
            <w:vAlign w:val="center"/>
            <w:hideMark/>
          </w:tcPr>
          <w:p w:rsidR="00DC30BB" w:rsidRPr="002F11A0" w:rsidRDefault="00DC30BB" w:rsidP="00DC30BB">
            <w:pPr>
              <w:jc w:val="center"/>
              <w:rPr>
                <w:color w:val="000000"/>
                <w:sz w:val="20"/>
              </w:rPr>
            </w:pPr>
            <w:r w:rsidRPr="002F11A0">
              <w:rPr>
                <w:color w:val="000000"/>
                <w:sz w:val="20"/>
              </w:rPr>
              <w:t>Curve Type</w:t>
            </w:r>
          </w:p>
        </w:tc>
        <w:tc>
          <w:tcPr>
            <w:tcW w:w="913" w:type="dxa"/>
            <w:tcBorders>
              <w:top w:val="nil"/>
              <w:left w:val="nil"/>
              <w:bottom w:val="single" w:sz="4" w:space="0" w:color="auto"/>
              <w:right w:val="single" w:sz="4" w:space="0" w:color="auto"/>
            </w:tcBorders>
            <w:shd w:val="clear" w:color="000000" w:fill="DCE6F1"/>
            <w:noWrap/>
            <w:vAlign w:val="center"/>
            <w:hideMark/>
          </w:tcPr>
          <w:p w:rsidR="00DC30BB" w:rsidRPr="002F11A0" w:rsidRDefault="00DC30BB" w:rsidP="00DC30BB">
            <w:pPr>
              <w:jc w:val="center"/>
              <w:rPr>
                <w:color w:val="000000"/>
                <w:sz w:val="20"/>
              </w:rPr>
            </w:pPr>
            <w:r w:rsidRPr="002F11A0">
              <w:rPr>
                <w:color w:val="000000"/>
                <w:sz w:val="20"/>
              </w:rPr>
              <w:t>Pick Up</w:t>
            </w:r>
          </w:p>
        </w:tc>
        <w:tc>
          <w:tcPr>
            <w:tcW w:w="787" w:type="dxa"/>
            <w:tcBorders>
              <w:top w:val="nil"/>
              <w:left w:val="nil"/>
              <w:bottom w:val="single" w:sz="4" w:space="0" w:color="auto"/>
              <w:right w:val="single" w:sz="4" w:space="0" w:color="auto"/>
            </w:tcBorders>
            <w:shd w:val="clear" w:color="000000" w:fill="DCE6F1"/>
            <w:noWrap/>
            <w:vAlign w:val="center"/>
            <w:hideMark/>
          </w:tcPr>
          <w:p w:rsidR="00DC30BB" w:rsidRPr="002F11A0" w:rsidRDefault="00DC30BB" w:rsidP="00DC30BB">
            <w:pPr>
              <w:jc w:val="center"/>
              <w:rPr>
                <w:color w:val="000000"/>
                <w:sz w:val="20"/>
              </w:rPr>
            </w:pPr>
            <w:r w:rsidRPr="002F11A0">
              <w:rPr>
                <w:color w:val="000000"/>
                <w:sz w:val="20"/>
              </w:rPr>
              <w:t>TMS</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1</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IDF 1</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2</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PAF 1</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3</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SAF 1</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4</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CWP 1</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5</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CWP 3</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6</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BFP 1</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7</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BFP 2</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8</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IDF 2</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2</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9</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PAF 2</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2</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10</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SAF 2</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2</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11</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CWP 2</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2</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12</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BFP 3</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2</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r w:rsidR="004C7D29" w:rsidRPr="00F50D5D" w:rsidTr="004C7D29">
        <w:trPr>
          <w:trHeight w:val="290"/>
        </w:trPr>
        <w:tc>
          <w:tcPr>
            <w:tcW w:w="519" w:type="dxa"/>
            <w:tcBorders>
              <w:top w:val="nil"/>
              <w:left w:val="single" w:sz="4" w:space="0" w:color="auto"/>
              <w:bottom w:val="single" w:sz="4" w:space="0" w:color="auto"/>
              <w:right w:val="single" w:sz="4" w:space="0" w:color="auto"/>
            </w:tcBorders>
          </w:tcPr>
          <w:p w:rsidR="00DC30BB" w:rsidRPr="002F11A0" w:rsidRDefault="00DC30BB" w:rsidP="00DC30BB">
            <w:pPr>
              <w:jc w:val="center"/>
              <w:rPr>
                <w:color w:val="000000"/>
                <w:sz w:val="20"/>
              </w:rPr>
            </w:pPr>
            <w:r w:rsidRPr="002F11A0">
              <w:rPr>
                <w:color w:val="000000"/>
                <w:sz w:val="20"/>
              </w:rPr>
              <w:t>13</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DC30BB" w:rsidRPr="002F11A0" w:rsidRDefault="00DC30BB" w:rsidP="00DC30BB">
            <w:pPr>
              <w:jc w:val="center"/>
              <w:rPr>
                <w:color w:val="000000"/>
                <w:sz w:val="20"/>
              </w:rPr>
            </w:pPr>
            <w:r w:rsidRPr="002F11A0">
              <w:rPr>
                <w:color w:val="000000"/>
                <w:sz w:val="20"/>
              </w:rPr>
              <w:t>BFP 4</w:t>
            </w:r>
          </w:p>
        </w:tc>
        <w:tc>
          <w:tcPr>
            <w:tcW w:w="66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2</w:t>
            </w:r>
          </w:p>
        </w:tc>
        <w:tc>
          <w:tcPr>
            <w:tcW w:w="1011"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Definite</w:t>
            </w:r>
          </w:p>
        </w:tc>
        <w:tc>
          <w:tcPr>
            <w:tcW w:w="913"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0,6</w:t>
            </w:r>
          </w:p>
        </w:tc>
        <w:tc>
          <w:tcPr>
            <w:tcW w:w="787" w:type="dxa"/>
            <w:tcBorders>
              <w:top w:val="nil"/>
              <w:left w:val="nil"/>
              <w:bottom w:val="single" w:sz="4" w:space="0" w:color="auto"/>
              <w:right w:val="single" w:sz="4" w:space="0" w:color="auto"/>
            </w:tcBorders>
            <w:shd w:val="clear" w:color="auto" w:fill="auto"/>
            <w:noWrap/>
            <w:vAlign w:val="bottom"/>
            <w:hideMark/>
          </w:tcPr>
          <w:p w:rsidR="00DC30BB" w:rsidRPr="002F11A0" w:rsidRDefault="00DC30BB" w:rsidP="00DC30BB">
            <w:pPr>
              <w:jc w:val="center"/>
              <w:rPr>
                <w:color w:val="000000"/>
                <w:sz w:val="20"/>
              </w:rPr>
            </w:pPr>
            <w:r w:rsidRPr="002F11A0">
              <w:rPr>
                <w:color w:val="000000"/>
                <w:sz w:val="20"/>
              </w:rPr>
              <w:t>1,275</w:t>
            </w:r>
          </w:p>
        </w:tc>
      </w:tr>
    </w:tbl>
    <w:p w:rsidR="00DC30BB" w:rsidRPr="00DC30BB" w:rsidRDefault="00DC30BB" w:rsidP="00DC30BB">
      <w:pPr>
        <w:jc w:val="both"/>
        <w:rPr>
          <w:sz w:val="20"/>
        </w:rPr>
      </w:pPr>
    </w:p>
    <w:p w:rsidR="00DC30BB" w:rsidRPr="00DC30BB" w:rsidRDefault="00DC30BB" w:rsidP="00DC30BB">
      <w:pPr>
        <w:pStyle w:val="ListParagraph"/>
        <w:numPr>
          <w:ilvl w:val="3"/>
          <w:numId w:val="4"/>
        </w:numPr>
        <w:spacing w:before="200" w:line="480" w:lineRule="auto"/>
        <w:ind w:left="426"/>
        <w:jc w:val="both"/>
        <w:rPr>
          <w:sz w:val="20"/>
        </w:rPr>
      </w:pPr>
      <w:r w:rsidRPr="00DC30BB">
        <w:rPr>
          <w:i/>
          <w:sz w:val="20"/>
        </w:rPr>
        <w:lastRenderedPageBreak/>
        <w:t>Resetting relay</w:t>
      </w:r>
      <w:r w:rsidRPr="00DC30BB">
        <w:rPr>
          <w:sz w:val="20"/>
        </w:rPr>
        <w:t xml:space="preserve"> OCR </w:t>
      </w:r>
    </w:p>
    <w:p w:rsidR="00000FEC" w:rsidRDefault="00DC30BB" w:rsidP="00BA3CBA">
      <w:pPr>
        <w:ind w:firstLine="284"/>
        <w:jc w:val="both"/>
        <w:rPr>
          <w:sz w:val="20"/>
        </w:rPr>
      </w:pPr>
      <w:r w:rsidRPr="00DC30BB">
        <w:rPr>
          <w:sz w:val="20"/>
        </w:rPr>
        <w:t>Penyetelan ulang (</w:t>
      </w:r>
      <w:r w:rsidRPr="00DC30BB">
        <w:rPr>
          <w:i/>
          <w:sz w:val="20"/>
        </w:rPr>
        <w:t>resetting</w:t>
      </w:r>
      <w:r w:rsidRPr="00DC30BB">
        <w:rPr>
          <w:sz w:val="20"/>
        </w:rPr>
        <w:t xml:space="preserve">) pada proteksi arus beban lebih yang membutuhkan arus beban penuh (FLA) dan arus hubung singkat (Isc) untuk menentukan arus </w:t>
      </w:r>
      <w:r w:rsidRPr="00DC30BB">
        <w:rPr>
          <w:i/>
          <w:sz w:val="20"/>
        </w:rPr>
        <w:t>setting</w:t>
      </w:r>
      <w:r w:rsidRPr="00DC30BB">
        <w:rPr>
          <w:sz w:val="20"/>
        </w:rPr>
        <w:t xml:space="preserve"> pada setiap motor induksi 6,3 kv. Nilai - nilai tersebut di masukkan ke persamaan 1 kemudian di masukkan lagi di persamaan 2 untuk mendapatkan nilai </w:t>
      </w:r>
      <w:r w:rsidRPr="00DC30BB">
        <w:rPr>
          <w:i/>
          <w:sz w:val="20"/>
        </w:rPr>
        <w:t>pick up</w:t>
      </w:r>
      <w:r w:rsidRPr="00DC30BB">
        <w:rPr>
          <w:sz w:val="20"/>
        </w:rPr>
        <w:t>. Berikut perhitungan persamaan yang sama pada proteksi arus beban lebih di motor 6</w:t>
      </w:r>
      <w:proofErr w:type="gramStart"/>
      <w:r w:rsidRPr="00DC30BB">
        <w:rPr>
          <w:sz w:val="20"/>
        </w:rPr>
        <w:t>,3</w:t>
      </w:r>
      <w:proofErr w:type="gramEnd"/>
      <w:r w:rsidRPr="00DC30BB">
        <w:rPr>
          <w:sz w:val="20"/>
        </w:rPr>
        <w:t xml:space="preserve"> kv di unit 1 dan 2 PLTU mamuju dengan contoh </w:t>
      </w:r>
      <w:r w:rsidRPr="00DC30BB">
        <w:rPr>
          <w:i/>
          <w:sz w:val="20"/>
        </w:rPr>
        <w:t>setting relay</w:t>
      </w:r>
      <w:r w:rsidRPr="00DC30BB">
        <w:rPr>
          <w:sz w:val="20"/>
        </w:rPr>
        <w:t xml:space="preserve"> arus lebih IDF 1 :</w:t>
      </w:r>
    </w:p>
    <w:p w:rsidR="00000FEC" w:rsidRPr="00DC30BB" w:rsidRDefault="00000FEC" w:rsidP="00DC30BB">
      <w:pPr>
        <w:jc w:val="both"/>
        <w:rPr>
          <w:sz w:val="20"/>
        </w:rPr>
      </w:pPr>
    </w:p>
    <w:p w:rsidR="00DC30BB" w:rsidRPr="00DC30BB" w:rsidRDefault="00BA3CBA" w:rsidP="00DC30BB">
      <w:pPr>
        <w:jc w:val="both"/>
        <w:rPr>
          <w:sz w:val="20"/>
        </w:rPr>
      </w:pPr>
      <w:r>
        <w:rPr>
          <w:sz w:val="20"/>
        </w:rPr>
        <w:t xml:space="preserve">Tipe Relay arus lebih </w:t>
      </w:r>
      <w:r>
        <w:rPr>
          <w:sz w:val="20"/>
        </w:rPr>
        <w:tab/>
      </w:r>
      <w:r w:rsidR="00DC30BB" w:rsidRPr="00DC30BB">
        <w:rPr>
          <w:sz w:val="20"/>
        </w:rPr>
        <w:t>: Very Inverse</w:t>
      </w:r>
    </w:p>
    <w:p w:rsidR="00DC30BB" w:rsidRPr="00DC30BB" w:rsidRDefault="00DC30BB" w:rsidP="00DC30BB">
      <w:pPr>
        <w:jc w:val="both"/>
        <w:rPr>
          <w:sz w:val="20"/>
        </w:rPr>
      </w:pPr>
      <w:r w:rsidRPr="00DC30BB">
        <w:rPr>
          <w:sz w:val="20"/>
        </w:rPr>
        <w:t>Isc</w:t>
      </w:r>
      <w:r w:rsidRPr="00DC30BB">
        <w:rPr>
          <w:sz w:val="20"/>
        </w:rPr>
        <w:tab/>
      </w:r>
      <w:r w:rsidRPr="00DC30BB">
        <w:rPr>
          <w:sz w:val="20"/>
        </w:rPr>
        <w:tab/>
      </w:r>
      <w:r w:rsidRPr="00DC30BB">
        <w:rPr>
          <w:sz w:val="20"/>
        </w:rPr>
        <w:tab/>
        <w:t>: 7330 A</w:t>
      </w:r>
    </w:p>
    <w:p w:rsidR="00DC30BB" w:rsidRPr="00DC30BB" w:rsidRDefault="00DC30BB" w:rsidP="00DC30BB">
      <w:pPr>
        <w:jc w:val="both"/>
        <w:rPr>
          <w:sz w:val="20"/>
        </w:rPr>
      </w:pPr>
      <w:r w:rsidRPr="00DC30BB">
        <w:rPr>
          <w:i/>
          <w:sz w:val="20"/>
        </w:rPr>
        <w:t xml:space="preserve">Full load ampere </w:t>
      </w:r>
      <w:r w:rsidRPr="00DC30BB">
        <w:rPr>
          <w:sz w:val="20"/>
        </w:rPr>
        <w:t>(FLA)</w:t>
      </w:r>
      <w:r w:rsidRPr="00DC30BB">
        <w:rPr>
          <w:sz w:val="20"/>
        </w:rPr>
        <w:tab/>
        <w:t>: 62</w:t>
      </w:r>
      <w:proofErr w:type="gramStart"/>
      <w:r w:rsidRPr="00DC30BB">
        <w:rPr>
          <w:sz w:val="20"/>
        </w:rPr>
        <w:t>,13</w:t>
      </w:r>
      <w:proofErr w:type="gramEnd"/>
    </w:p>
    <w:p w:rsidR="00DC30BB" w:rsidRPr="00DC30BB" w:rsidRDefault="00DC30BB" w:rsidP="00DC30BB">
      <w:pPr>
        <w:jc w:val="both"/>
        <w:rPr>
          <w:sz w:val="20"/>
        </w:rPr>
      </w:pPr>
      <w:r w:rsidRPr="00DC30BB">
        <w:rPr>
          <w:sz w:val="20"/>
        </w:rPr>
        <w:t xml:space="preserve">CT </w:t>
      </w:r>
      <w:r w:rsidRPr="00DC30BB">
        <w:rPr>
          <w:i/>
          <w:sz w:val="20"/>
        </w:rPr>
        <w:t>ratio</w:t>
      </w:r>
      <w:r w:rsidRPr="00DC30BB">
        <w:rPr>
          <w:sz w:val="20"/>
        </w:rPr>
        <w:tab/>
      </w:r>
      <w:r w:rsidRPr="00DC30BB">
        <w:rPr>
          <w:sz w:val="20"/>
        </w:rPr>
        <w:tab/>
      </w:r>
      <w:r w:rsidRPr="00DC30BB">
        <w:rPr>
          <w:sz w:val="20"/>
        </w:rPr>
        <w:tab/>
        <w:t>: 150/1</w:t>
      </w:r>
    </w:p>
    <w:p w:rsidR="00DC30BB" w:rsidRPr="00DC30BB" w:rsidRDefault="00DC30BB" w:rsidP="00DC30BB">
      <w:pPr>
        <w:jc w:val="both"/>
        <w:rPr>
          <w:sz w:val="20"/>
        </w:rPr>
      </w:pPr>
      <w:proofErr w:type="gramStart"/>
      <w:r w:rsidRPr="00DC30BB">
        <w:rPr>
          <w:sz w:val="20"/>
        </w:rPr>
        <w:t>Dimulai dari mencari Iset dengang menggunakan persamaan 1.</w:t>
      </w:r>
      <w:proofErr w:type="gramEnd"/>
      <w:r w:rsidRPr="00DC30BB">
        <w:rPr>
          <w:sz w:val="20"/>
        </w:rPr>
        <w:t xml:space="preserve"> </w:t>
      </w:r>
    </w:p>
    <w:p w:rsidR="001D7A52" w:rsidRDefault="001D7A52" w:rsidP="00DC30BB">
      <w:pPr>
        <w:ind w:firstLine="993"/>
        <w:jc w:val="both"/>
        <w:rPr>
          <w:sz w:val="20"/>
        </w:rPr>
      </w:pPr>
    </w:p>
    <w:p w:rsidR="00DC30BB" w:rsidRPr="00DC30BB" w:rsidRDefault="00DC30BB" w:rsidP="00DC30BB">
      <w:pPr>
        <w:ind w:firstLine="993"/>
        <w:jc w:val="both"/>
        <w:rPr>
          <w:rFonts w:eastAsiaTheme="minorEastAsia"/>
          <w:sz w:val="20"/>
        </w:rPr>
      </w:pPr>
      <m:oMathPara>
        <m:oMathParaPr>
          <m:jc m:val="left"/>
        </m:oMathParaPr>
        <m:oMath>
          <m:r>
            <w:rPr>
              <w:rFonts w:ascii="Cambria Math" w:hAnsi="Cambria Math"/>
              <w:sz w:val="20"/>
            </w:rPr>
            <m:t>Iset= 1,3*</m:t>
          </m:r>
          <m:sSub>
            <m:sSubPr>
              <m:ctrlPr>
                <w:rPr>
                  <w:rFonts w:ascii="Cambria Math" w:hAnsi="Cambria Math"/>
                  <w:i/>
                  <w:sz w:val="20"/>
                </w:rPr>
              </m:ctrlPr>
            </m:sSubPr>
            <m:e>
              <m:r>
                <w:rPr>
                  <w:rFonts w:ascii="Cambria Math" w:hAnsi="Cambria Math"/>
                  <w:sz w:val="20"/>
                </w:rPr>
                <m:t>I</m:t>
              </m:r>
            </m:e>
            <m:sub>
              <m:r>
                <w:rPr>
                  <w:rFonts w:ascii="Cambria Math" w:hAnsi="Cambria Math"/>
                  <w:sz w:val="20"/>
                </w:rPr>
                <m:t>FLA</m:t>
              </m:r>
            </m:sub>
          </m:sSub>
        </m:oMath>
      </m:oMathPara>
    </w:p>
    <w:p w:rsidR="00DC30BB" w:rsidRPr="00DC30BB" w:rsidRDefault="00DC30BB" w:rsidP="00DC30BB">
      <w:pPr>
        <w:jc w:val="both"/>
        <w:rPr>
          <w:rFonts w:eastAsiaTheme="minorEastAsia"/>
          <w:sz w:val="20"/>
        </w:rPr>
      </w:pPr>
      <w:proofErr w:type="gramStart"/>
      <w:r w:rsidRPr="00DC30BB">
        <w:rPr>
          <w:rFonts w:eastAsiaTheme="minorEastAsia"/>
          <w:i/>
          <w:sz w:val="20"/>
        </w:rPr>
        <w:t>Iset  =</w:t>
      </w:r>
      <w:proofErr w:type="gramEnd"/>
      <w:r w:rsidRPr="00DC30BB">
        <w:rPr>
          <w:rFonts w:eastAsiaTheme="minorEastAsia"/>
          <w:i/>
          <w:sz w:val="20"/>
        </w:rPr>
        <w:t xml:space="preserve">  </w:t>
      </w:r>
      <w:r w:rsidRPr="00DC30BB">
        <w:rPr>
          <w:rFonts w:eastAsiaTheme="minorEastAsia"/>
          <w:sz w:val="20"/>
        </w:rPr>
        <w:t xml:space="preserve">1,3 * 62,13 </w:t>
      </w:r>
    </w:p>
    <w:p w:rsidR="00DC30BB" w:rsidRPr="00DC30BB" w:rsidRDefault="00DC30BB" w:rsidP="00DC30BB">
      <w:pPr>
        <w:jc w:val="both"/>
        <w:rPr>
          <w:rFonts w:eastAsiaTheme="minorEastAsia"/>
          <w:sz w:val="20"/>
        </w:rPr>
      </w:pPr>
      <w:r w:rsidRPr="00DC30BB">
        <w:rPr>
          <w:rFonts w:eastAsiaTheme="minorEastAsia"/>
          <w:i/>
          <w:sz w:val="20"/>
        </w:rPr>
        <w:t xml:space="preserve">Iset </w:t>
      </w:r>
      <w:r w:rsidRPr="00DC30BB">
        <w:rPr>
          <w:rFonts w:eastAsiaTheme="minorEastAsia"/>
          <w:sz w:val="20"/>
        </w:rPr>
        <w:t xml:space="preserve">  </w:t>
      </w:r>
      <w:proofErr w:type="gramStart"/>
      <w:r w:rsidRPr="00DC30BB">
        <w:rPr>
          <w:rFonts w:eastAsiaTheme="minorEastAsia"/>
          <w:sz w:val="20"/>
        </w:rPr>
        <w:t>=  80,769</w:t>
      </w:r>
      <w:proofErr w:type="gramEnd"/>
      <w:r w:rsidRPr="00DC30BB">
        <w:rPr>
          <w:rFonts w:eastAsiaTheme="minorEastAsia"/>
          <w:sz w:val="20"/>
        </w:rPr>
        <w:t xml:space="preserve"> </w:t>
      </w:r>
    </w:p>
    <w:p w:rsidR="00DC30BB" w:rsidRPr="00DC30BB" w:rsidRDefault="00DC30BB" w:rsidP="00DC30BB">
      <w:pPr>
        <w:jc w:val="both"/>
        <w:rPr>
          <w:rFonts w:eastAsiaTheme="minorEastAsia"/>
          <w:sz w:val="20"/>
        </w:rPr>
      </w:pPr>
    </w:p>
    <w:p w:rsidR="00DC30BB" w:rsidRPr="00DC30BB" w:rsidRDefault="00DC30BB" w:rsidP="00DC30BB">
      <w:pPr>
        <w:jc w:val="both"/>
        <w:rPr>
          <w:rFonts w:eastAsiaTheme="minorEastAsia"/>
          <w:sz w:val="20"/>
        </w:rPr>
      </w:pPr>
      <w:r w:rsidRPr="00DC30BB">
        <w:rPr>
          <w:rFonts w:eastAsiaTheme="minorEastAsia"/>
          <w:sz w:val="20"/>
        </w:rPr>
        <w:t xml:space="preserve">Dilihat dari persamaan 1 Iset yang digunakan ialah 80.769 A, maka nilai </w:t>
      </w:r>
      <w:r w:rsidRPr="00DC30BB">
        <w:rPr>
          <w:rFonts w:eastAsiaTheme="minorEastAsia"/>
          <w:i/>
          <w:sz w:val="20"/>
        </w:rPr>
        <w:t>pick up</w:t>
      </w:r>
      <w:r w:rsidRPr="00DC30BB">
        <w:rPr>
          <w:rFonts w:eastAsiaTheme="minorEastAsia"/>
          <w:sz w:val="20"/>
        </w:rPr>
        <w:t xml:space="preserve"> sebagai persamaan 2.</w:t>
      </w:r>
    </w:p>
    <w:p w:rsidR="00DC30BB" w:rsidRPr="00DC30BB" w:rsidRDefault="00DC30BB" w:rsidP="00DC30BB">
      <w:pPr>
        <w:jc w:val="both"/>
        <w:rPr>
          <w:rFonts w:eastAsiaTheme="minorEastAsia"/>
          <w:sz w:val="20"/>
        </w:rPr>
      </w:pPr>
      <m:oMathPara>
        <m:oMathParaPr>
          <m:jc m:val="left"/>
        </m:oMathParaPr>
        <m:oMath>
          <m:r>
            <w:rPr>
              <w:rFonts w:ascii="Cambria Math" w:hAnsi="Cambria Math"/>
              <w:sz w:val="20"/>
            </w:rPr>
            <m:t>Pick up=</m:t>
          </m:r>
          <m:f>
            <m:fPr>
              <m:ctrlPr>
                <w:rPr>
                  <w:rFonts w:ascii="Cambria Math" w:hAnsi="Cambria Math"/>
                  <w:i/>
                  <w:sz w:val="20"/>
                </w:rPr>
              </m:ctrlPr>
            </m:fPr>
            <m:num>
              <m:r>
                <w:rPr>
                  <w:rFonts w:ascii="Cambria Math" w:hAnsi="Cambria Math"/>
                  <w:sz w:val="20"/>
                </w:rPr>
                <m:t>Iset</m:t>
              </m:r>
            </m:num>
            <m:den>
              <m:r>
                <w:rPr>
                  <w:rFonts w:ascii="Cambria Math" w:hAnsi="Cambria Math"/>
                  <w:sz w:val="20"/>
                </w:rPr>
                <m:t>CT primer</m:t>
              </m:r>
            </m:den>
          </m:f>
        </m:oMath>
      </m:oMathPara>
    </w:p>
    <w:p w:rsidR="00DC30BB" w:rsidRPr="00DC30BB" w:rsidRDefault="00DC30BB" w:rsidP="00DC30BB">
      <w:pPr>
        <w:ind w:left="720" w:firstLine="720"/>
        <w:jc w:val="both"/>
        <w:rPr>
          <w:rFonts w:eastAsiaTheme="minorEastAsia"/>
          <w:sz w:val="20"/>
        </w:rPr>
      </w:pPr>
      <m:oMathPara>
        <m:oMathParaPr>
          <m:jc m:val="left"/>
        </m:oMathParaPr>
        <m:oMath>
          <m:r>
            <w:rPr>
              <w:rFonts w:ascii="Cambria Math" w:hAnsi="Cambria Math"/>
              <w:sz w:val="20"/>
            </w:rPr>
            <m:t xml:space="preserve">   =</m:t>
          </m:r>
          <m:f>
            <m:fPr>
              <m:ctrlPr>
                <w:rPr>
                  <w:rFonts w:ascii="Cambria Math" w:hAnsi="Cambria Math"/>
                  <w:i/>
                  <w:sz w:val="20"/>
                </w:rPr>
              </m:ctrlPr>
            </m:fPr>
            <m:num>
              <m:r>
                <w:rPr>
                  <w:rFonts w:ascii="Cambria Math" w:hAnsi="Cambria Math"/>
                  <w:sz w:val="20"/>
                </w:rPr>
                <m:t>80,769</m:t>
              </m:r>
            </m:num>
            <m:den>
              <m:r>
                <w:rPr>
                  <w:rFonts w:ascii="Cambria Math" w:hAnsi="Cambria Math"/>
                  <w:sz w:val="20"/>
                </w:rPr>
                <m:t>150</m:t>
              </m:r>
            </m:den>
          </m:f>
        </m:oMath>
      </m:oMathPara>
    </w:p>
    <w:p w:rsidR="001D7A52" w:rsidRDefault="00DC30BB" w:rsidP="00000FEC">
      <w:pPr>
        <w:ind w:firstLine="720"/>
        <w:jc w:val="both"/>
        <w:rPr>
          <w:rFonts w:eastAsiaTheme="minorEastAsia"/>
          <w:sz w:val="20"/>
        </w:rPr>
      </w:pPr>
      <w:r w:rsidRPr="00DC30BB">
        <w:rPr>
          <w:rFonts w:eastAsiaTheme="minorEastAsia"/>
          <w:sz w:val="20"/>
        </w:rPr>
        <w:t xml:space="preserve">   </w:t>
      </w:r>
      <m:oMath>
        <m:r>
          <w:rPr>
            <w:rFonts w:ascii="Cambria Math" w:hAnsi="Cambria Math"/>
            <w:sz w:val="20"/>
          </w:rPr>
          <m:t xml:space="preserve">=0,54 </m:t>
        </m:r>
      </m:oMath>
      <w:r w:rsidR="00000FEC">
        <w:rPr>
          <w:rFonts w:eastAsiaTheme="minorEastAsia"/>
          <w:sz w:val="20"/>
        </w:rPr>
        <w:t>A</w:t>
      </w:r>
    </w:p>
    <w:p w:rsidR="00DC30BB" w:rsidRPr="00DC30BB" w:rsidRDefault="00DC30BB" w:rsidP="00DC30BB">
      <w:pPr>
        <w:jc w:val="both"/>
        <w:rPr>
          <w:rFonts w:eastAsiaTheme="minorEastAsia"/>
          <w:sz w:val="20"/>
        </w:rPr>
      </w:pPr>
      <w:r w:rsidRPr="00DC30BB">
        <w:rPr>
          <w:rFonts w:eastAsiaTheme="minorEastAsia"/>
          <w:sz w:val="20"/>
        </w:rPr>
        <w:t xml:space="preserve">Sedangkan untuk menentukan TMS pada </w:t>
      </w:r>
      <w:r w:rsidRPr="00DC30BB">
        <w:rPr>
          <w:rFonts w:eastAsiaTheme="minorEastAsia"/>
          <w:i/>
          <w:sz w:val="20"/>
        </w:rPr>
        <w:t>relay</w:t>
      </w:r>
      <w:r w:rsidRPr="00DC30BB">
        <w:rPr>
          <w:rFonts w:eastAsiaTheme="minorEastAsia"/>
          <w:sz w:val="20"/>
        </w:rPr>
        <w:t xml:space="preserve"> arus lebih tipe </w:t>
      </w:r>
      <w:r w:rsidRPr="00DC30BB">
        <w:rPr>
          <w:rFonts w:eastAsiaTheme="minorEastAsia"/>
          <w:i/>
          <w:sz w:val="20"/>
        </w:rPr>
        <w:t>very inverse</w:t>
      </w:r>
      <w:r w:rsidRPr="00DC30BB">
        <w:rPr>
          <w:rFonts w:eastAsiaTheme="minorEastAsia"/>
          <w:sz w:val="20"/>
        </w:rPr>
        <w:t xml:space="preserve"> menggunakan persamaan 3.</w:t>
      </w:r>
    </w:p>
    <w:p w:rsidR="00DC30BB" w:rsidRPr="00DC30BB" w:rsidRDefault="00DC30BB" w:rsidP="00DC30BB">
      <w:pPr>
        <w:ind w:left="720" w:firstLine="720"/>
        <w:jc w:val="both"/>
        <w:rPr>
          <w:rFonts w:eastAsiaTheme="minorEastAsia"/>
          <w:i/>
          <w:sz w:val="20"/>
        </w:rPr>
      </w:pPr>
      <m:oMathPara>
        <m:oMathParaPr>
          <m:jc m:val="left"/>
        </m:oMathParaPr>
        <m:oMath>
          <m:r>
            <w:rPr>
              <w:rFonts w:ascii="Cambria Math" w:hAnsi="Cambria Math"/>
              <w:sz w:val="20"/>
            </w:rPr>
            <m:t>t=TMS x</m:t>
          </m:r>
          <m:f>
            <m:fPr>
              <m:ctrlPr>
                <w:rPr>
                  <w:rFonts w:ascii="Cambria Math" w:hAnsi="Cambria Math"/>
                  <w:i/>
                  <w:sz w:val="20"/>
                </w:rPr>
              </m:ctrlPr>
            </m:fPr>
            <m:num>
              <m:r>
                <w:rPr>
                  <w:rFonts w:ascii="Cambria Math" w:hAnsi="Cambria Math"/>
                  <w:sz w:val="20"/>
                </w:rPr>
                <m:t>k</m:t>
              </m:r>
            </m:num>
            <m:den>
              <m:sSup>
                <m:sSupPr>
                  <m:ctrlPr>
                    <w:rPr>
                      <w:rFonts w:ascii="Cambria Math" w:hAnsi="Cambria Math"/>
                      <w:i/>
                      <w:sz w:val="20"/>
                    </w:rPr>
                  </m:ctrlPr>
                </m:sSupPr>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Ifault</m:t>
                          </m:r>
                        </m:num>
                        <m:den>
                          <m:sSub>
                            <m:sSubPr>
                              <m:ctrlPr>
                                <w:rPr>
                                  <w:rFonts w:ascii="Cambria Math" w:hAnsi="Cambria Math"/>
                                  <w:i/>
                                  <w:sz w:val="20"/>
                                </w:rPr>
                              </m:ctrlPr>
                            </m:sSubPr>
                            <m:e>
                              <m:r>
                                <w:rPr>
                                  <w:rFonts w:ascii="Cambria Math" w:hAnsi="Cambria Math"/>
                                  <w:sz w:val="20"/>
                                </w:rPr>
                                <m:t>I</m:t>
                              </m:r>
                            </m:e>
                            <m:sub>
                              <m:r>
                                <w:rPr>
                                  <w:rFonts w:ascii="Cambria Math" w:hAnsi="Cambria Math"/>
                                  <w:sz w:val="20"/>
                                </w:rPr>
                                <m:t>set</m:t>
                              </m:r>
                            </m:sub>
                          </m:sSub>
                        </m:den>
                      </m:f>
                    </m:e>
                  </m:d>
                </m:e>
                <m:sup>
                  <m:r>
                    <w:rPr>
                      <w:rFonts w:ascii="Cambria Math" w:hAnsi="Cambria Math"/>
                      <w:sz w:val="20"/>
                    </w:rPr>
                    <m:t>α</m:t>
                  </m:r>
                </m:sup>
              </m:sSup>
              <m:r>
                <w:rPr>
                  <w:rFonts w:ascii="Cambria Math" w:hAnsi="Cambria Math"/>
                  <w:sz w:val="20"/>
                </w:rPr>
                <m:t>-1</m:t>
              </m:r>
            </m:den>
          </m:f>
        </m:oMath>
      </m:oMathPara>
    </w:p>
    <w:p w:rsidR="00DC30BB" w:rsidRPr="00DC30BB" w:rsidRDefault="00DC30BB" w:rsidP="00DC30BB">
      <w:pPr>
        <w:ind w:left="567" w:firstLine="414"/>
        <w:jc w:val="both"/>
        <w:rPr>
          <w:rFonts w:eastAsiaTheme="minorEastAsia"/>
          <w:i/>
          <w:sz w:val="20"/>
        </w:rPr>
      </w:pPr>
      <m:oMathPara>
        <m:oMathParaPr>
          <m:jc m:val="left"/>
        </m:oMathParaPr>
        <m:oMath>
          <m:r>
            <w:rPr>
              <w:rFonts w:ascii="Cambria Math" w:hAnsi="Cambria Math"/>
              <w:sz w:val="20"/>
            </w:rPr>
            <m:t>0,3=TMS x</m:t>
          </m:r>
          <m:f>
            <m:fPr>
              <m:ctrlPr>
                <w:rPr>
                  <w:rFonts w:ascii="Cambria Math" w:hAnsi="Cambria Math"/>
                  <w:i/>
                  <w:sz w:val="20"/>
                </w:rPr>
              </m:ctrlPr>
            </m:fPr>
            <m:num>
              <m:r>
                <w:rPr>
                  <w:rFonts w:ascii="Cambria Math" w:hAnsi="Cambria Math"/>
                  <w:sz w:val="20"/>
                </w:rPr>
                <m:t>13,5</m:t>
              </m:r>
            </m:num>
            <m:den>
              <m:sSup>
                <m:sSupPr>
                  <m:ctrlPr>
                    <w:rPr>
                      <w:rFonts w:ascii="Cambria Math" w:hAnsi="Cambria Math"/>
                      <w:i/>
                      <w:sz w:val="20"/>
                    </w:rPr>
                  </m:ctrlPr>
                </m:sSupPr>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7330</m:t>
                          </m:r>
                        </m:num>
                        <m:den>
                          <m:r>
                            <w:rPr>
                              <w:rFonts w:ascii="Cambria Math" w:hAnsi="Cambria Math"/>
                              <w:sz w:val="20"/>
                            </w:rPr>
                            <m:t>80,769</m:t>
                          </m:r>
                        </m:den>
                      </m:f>
                    </m:e>
                  </m:d>
                </m:e>
                <m:sup>
                  <m:r>
                    <w:rPr>
                      <w:rFonts w:ascii="Cambria Math" w:hAnsi="Cambria Math"/>
                      <w:sz w:val="20"/>
                    </w:rPr>
                    <m:t>1</m:t>
                  </m:r>
                </m:sup>
              </m:sSup>
              <m:r>
                <w:rPr>
                  <w:rFonts w:ascii="Cambria Math" w:hAnsi="Cambria Math"/>
                  <w:sz w:val="20"/>
                </w:rPr>
                <m:t>-1</m:t>
              </m:r>
            </m:den>
          </m:f>
        </m:oMath>
      </m:oMathPara>
    </w:p>
    <w:p w:rsidR="00DC30BB" w:rsidRPr="00DC30BB" w:rsidRDefault="00DC30BB" w:rsidP="00DC30BB">
      <w:pPr>
        <w:ind w:firstLine="426"/>
        <w:jc w:val="both"/>
        <w:rPr>
          <w:rFonts w:eastAsiaTheme="minorEastAsia"/>
          <w:sz w:val="20"/>
        </w:rPr>
      </w:pPr>
      <w:proofErr w:type="gramStart"/>
      <w:r w:rsidRPr="00DC30BB">
        <w:rPr>
          <w:rFonts w:eastAsiaTheme="minorEastAsia"/>
          <w:i/>
          <w:sz w:val="20"/>
        </w:rPr>
        <w:t xml:space="preserve">TMS </w:t>
      </w:r>
      <w:r w:rsidRPr="00DC30BB">
        <w:rPr>
          <w:rFonts w:eastAsiaTheme="minorEastAsia"/>
          <w:sz w:val="20"/>
        </w:rPr>
        <w:t xml:space="preserve"> =</w:t>
      </w:r>
      <w:proofErr w:type="gramEnd"/>
      <w:r w:rsidRPr="00DC30BB">
        <w:rPr>
          <w:rFonts w:eastAsiaTheme="minorEastAsia"/>
          <w:sz w:val="20"/>
        </w:rPr>
        <w:t xml:space="preserve"> 1,99 s</w:t>
      </w:r>
    </w:p>
    <w:p w:rsidR="001D7A52" w:rsidRDefault="001D7A52" w:rsidP="00DC30BB">
      <w:pPr>
        <w:jc w:val="both"/>
        <w:rPr>
          <w:rFonts w:eastAsiaTheme="minorEastAsia"/>
          <w:sz w:val="20"/>
        </w:rPr>
      </w:pPr>
    </w:p>
    <w:p w:rsidR="00DC30BB" w:rsidRDefault="00DC30BB" w:rsidP="00BA3CBA">
      <w:pPr>
        <w:ind w:firstLine="284"/>
        <w:jc w:val="both"/>
        <w:rPr>
          <w:rFonts w:eastAsiaTheme="minorEastAsia"/>
          <w:sz w:val="20"/>
        </w:rPr>
      </w:pPr>
      <w:r w:rsidRPr="00DC30BB">
        <w:rPr>
          <w:rFonts w:eastAsiaTheme="minorEastAsia"/>
          <w:sz w:val="20"/>
        </w:rPr>
        <w:t xml:space="preserve">Pada tabel 10 Dapat diliihat hasil perhitungan </w:t>
      </w:r>
      <w:r w:rsidRPr="00DC30BB">
        <w:rPr>
          <w:rFonts w:eastAsiaTheme="minorEastAsia"/>
          <w:i/>
          <w:sz w:val="20"/>
        </w:rPr>
        <w:t>resetting</w:t>
      </w:r>
      <w:r w:rsidRPr="00DC30BB">
        <w:rPr>
          <w:rFonts w:eastAsiaTheme="minorEastAsia"/>
          <w:sz w:val="20"/>
        </w:rPr>
        <w:t xml:space="preserve"> </w:t>
      </w:r>
      <w:r w:rsidRPr="00DC30BB">
        <w:rPr>
          <w:rFonts w:eastAsiaTheme="minorEastAsia"/>
          <w:i/>
          <w:sz w:val="20"/>
        </w:rPr>
        <w:t>relay</w:t>
      </w:r>
      <w:r w:rsidRPr="00DC30BB">
        <w:rPr>
          <w:rFonts w:eastAsiaTheme="minorEastAsia"/>
          <w:sz w:val="20"/>
        </w:rPr>
        <w:t xml:space="preserve"> proteksi arus lebih yang digunakan pada tegangan menengah 6</w:t>
      </w:r>
      <w:proofErr w:type="gramStart"/>
      <w:r w:rsidRPr="00DC30BB">
        <w:rPr>
          <w:rFonts w:eastAsiaTheme="minorEastAsia"/>
          <w:sz w:val="20"/>
        </w:rPr>
        <w:t>,3</w:t>
      </w:r>
      <w:proofErr w:type="gramEnd"/>
      <w:r w:rsidRPr="00DC30BB">
        <w:rPr>
          <w:rFonts w:eastAsiaTheme="minorEastAsia"/>
          <w:sz w:val="20"/>
        </w:rPr>
        <w:t xml:space="preserve"> kv di PLTU mamuju. Kurva karaterisktik yang digunakan pada </w:t>
      </w:r>
      <w:r w:rsidRPr="00DC30BB">
        <w:rPr>
          <w:rFonts w:eastAsiaTheme="minorEastAsia"/>
          <w:i/>
          <w:sz w:val="20"/>
        </w:rPr>
        <w:t>relay</w:t>
      </w:r>
      <w:r w:rsidRPr="00DC30BB">
        <w:rPr>
          <w:rFonts w:eastAsiaTheme="minorEastAsia"/>
          <w:sz w:val="20"/>
        </w:rPr>
        <w:t xml:space="preserve"> arus lebih diatas adalah tipe </w:t>
      </w:r>
      <w:r w:rsidRPr="00DC30BB">
        <w:rPr>
          <w:rFonts w:eastAsiaTheme="minorEastAsia"/>
          <w:i/>
          <w:sz w:val="20"/>
        </w:rPr>
        <w:t xml:space="preserve">Very inverse. </w:t>
      </w:r>
      <w:r w:rsidRPr="00DC30BB">
        <w:rPr>
          <w:rFonts w:eastAsiaTheme="minorEastAsia"/>
          <w:sz w:val="20"/>
        </w:rPr>
        <w:t xml:space="preserve">Hasil perhitungan </w:t>
      </w:r>
      <w:r w:rsidRPr="00DC30BB">
        <w:rPr>
          <w:rFonts w:eastAsiaTheme="minorEastAsia"/>
          <w:i/>
          <w:sz w:val="20"/>
        </w:rPr>
        <w:t>multiplite setting</w:t>
      </w:r>
      <w:r w:rsidRPr="00DC30BB">
        <w:rPr>
          <w:rFonts w:eastAsiaTheme="minorEastAsia"/>
          <w:sz w:val="20"/>
        </w:rPr>
        <w:t xml:space="preserve"> (TMS) dan </w:t>
      </w:r>
      <w:r w:rsidRPr="00DC30BB">
        <w:rPr>
          <w:rFonts w:eastAsiaTheme="minorEastAsia"/>
          <w:i/>
          <w:sz w:val="20"/>
        </w:rPr>
        <w:t>pick up</w:t>
      </w:r>
      <w:r w:rsidRPr="00DC30BB">
        <w:rPr>
          <w:rFonts w:eastAsiaTheme="minorEastAsia"/>
          <w:sz w:val="20"/>
        </w:rPr>
        <w:t xml:space="preserve"> arus setting (Iset) berbeda beda sesuai dengan spesifikasi motor 6</w:t>
      </w:r>
      <w:proofErr w:type="gramStart"/>
      <w:r w:rsidRPr="00DC30BB">
        <w:rPr>
          <w:rFonts w:eastAsiaTheme="minorEastAsia"/>
          <w:sz w:val="20"/>
        </w:rPr>
        <w:t>,3</w:t>
      </w:r>
      <w:proofErr w:type="gramEnd"/>
      <w:r w:rsidRPr="00DC30BB">
        <w:rPr>
          <w:rFonts w:eastAsiaTheme="minorEastAsia"/>
          <w:sz w:val="20"/>
        </w:rPr>
        <w:t xml:space="preserve"> kv pada setiap unit di PLTU Mamuju.</w:t>
      </w:r>
    </w:p>
    <w:p w:rsidR="003D0366" w:rsidRDefault="003D0366" w:rsidP="00DC30BB">
      <w:pPr>
        <w:jc w:val="both"/>
        <w:rPr>
          <w:rFonts w:eastAsiaTheme="minorEastAsia"/>
          <w:sz w:val="20"/>
        </w:rPr>
      </w:pPr>
    </w:p>
    <w:p w:rsidR="002F11A0" w:rsidRDefault="002F11A0" w:rsidP="00DC30BB">
      <w:pPr>
        <w:jc w:val="both"/>
        <w:rPr>
          <w:rFonts w:eastAsiaTheme="minorEastAsia"/>
          <w:sz w:val="20"/>
        </w:rPr>
      </w:pPr>
    </w:p>
    <w:p w:rsidR="002F11A0" w:rsidRDefault="002F11A0" w:rsidP="00DC30BB">
      <w:pPr>
        <w:jc w:val="both"/>
        <w:rPr>
          <w:rFonts w:eastAsiaTheme="minorEastAsia"/>
          <w:sz w:val="20"/>
        </w:rPr>
      </w:pPr>
    </w:p>
    <w:p w:rsidR="002F11A0" w:rsidRDefault="002F11A0" w:rsidP="00DC30BB">
      <w:pPr>
        <w:jc w:val="both"/>
        <w:rPr>
          <w:rFonts w:eastAsiaTheme="minorEastAsia"/>
          <w:sz w:val="20"/>
        </w:rPr>
      </w:pPr>
    </w:p>
    <w:p w:rsidR="002F11A0" w:rsidRDefault="002F11A0" w:rsidP="00DC30BB">
      <w:pPr>
        <w:jc w:val="both"/>
        <w:rPr>
          <w:rFonts w:eastAsiaTheme="minorEastAsia"/>
          <w:sz w:val="20"/>
        </w:rPr>
      </w:pPr>
    </w:p>
    <w:p w:rsidR="002F11A0" w:rsidRDefault="002F11A0" w:rsidP="00DC30BB">
      <w:pPr>
        <w:jc w:val="both"/>
        <w:rPr>
          <w:rFonts w:eastAsiaTheme="minorEastAsia"/>
          <w:sz w:val="20"/>
        </w:rPr>
      </w:pPr>
    </w:p>
    <w:p w:rsidR="002F11A0" w:rsidRDefault="002F11A0" w:rsidP="00DC30BB">
      <w:pPr>
        <w:jc w:val="both"/>
        <w:rPr>
          <w:rFonts w:eastAsiaTheme="minorEastAsia"/>
          <w:sz w:val="20"/>
        </w:rPr>
      </w:pPr>
    </w:p>
    <w:p w:rsidR="002F11A0" w:rsidRDefault="002F11A0" w:rsidP="00DC30BB">
      <w:pPr>
        <w:jc w:val="both"/>
        <w:rPr>
          <w:rFonts w:eastAsiaTheme="minorEastAsia"/>
          <w:sz w:val="20"/>
        </w:rPr>
      </w:pPr>
    </w:p>
    <w:p w:rsidR="002F11A0" w:rsidRDefault="002F11A0" w:rsidP="00DC30BB">
      <w:pPr>
        <w:jc w:val="both"/>
        <w:rPr>
          <w:rFonts w:eastAsiaTheme="minorEastAsia"/>
          <w:sz w:val="20"/>
        </w:rPr>
      </w:pPr>
    </w:p>
    <w:p w:rsidR="002F11A0" w:rsidRDefault="002F11A0" w:rsidP="00DC30BB">
      <w:pPr>
        <w:jc w:val="both"/>
        <w:rPr>
          <w:rFonts w:eastAsiaTheme="minorEastAsia"/>
          <w:sz w:val="20"/>
        </w:rPr>
      </w:pPr>
    </w:p>
    <w:p w:rsidR="00170045" w:rsidRDefault="00170045" w:rsidP="00DC30BB">
      <w:pPr>
        <w:jc w:val="both"/>
        <w:rPr>
          <w:rFonts w:eastAsiaTheme="minorEastAsia"/>
          <w:sz w:val="20"/>
        </w:rPr>
      </w:pPr>
    </w:p>
    <w:p w:rsidR="002F11A0" w:rsidRPr="00DC30BB" w:rsidRDefault="002F11A0" w:rsidP="00DC30BB">
      <w:pPr>
        <w:jc w:val="both"/>
        <w:rPr>
          <w:rFonts w:eastAsiaTheme="minorEastAsia"/>
          <w:sz w:val="20"/>
        </w:rPr>
      </w:pPr>
    </w:p>
    <w:p w:rsidR="001D7A52" w:rsidRPr="001D7A52" w:rsidRDefault="001D7A52" w:rsidP="001D7A52">
      <w:pPr>
        <w:rPr>
          <w:sz w:val="20"/>
        </w:rPr>
      </w:pPr>
      <w:r w:rsidRPr="001D7A52">
        <w:rPr>
          <w:sz w:val="20"/>
        </w:rPr>
        <w:lastRenderedPageBreak/>
        <w:t xml:space="preserve">Tabel </w:t>
      </w:r>
      <w:r w:rsidR="004C2BFF">
        <w:rPr>
          <w:sz w:val="20"/>
        </w:rPr>
        <w:t>4</w:t>
      </w:r>
      <w:r w:rsidRPr="001D7A52">
        <w:rPr>
          <w:sz w:val="20"/>
        </w:rPr>
        <w:t xml:space="preserve"> Hasil perhitungan resetting relay arus lebih </w:t>
      </w:r>
    </w:p>
    <w:tbl>
      <w:tblPr>
        <w:tblW w:w="4835" w:type="dxa"/>
        <w:tblInd w:w="93" w:type="dxa"/>
        <w:tblLook w:val="04A0" w:firstRow="1" w:lastRow="0" w:firstColumn="1" w:lastColumn="0" w:noHBand="0" w:noVBand="1"/>
      </w:tblPr>
      <w:tblGrid>
        <w:gridCol w:w="533"/>
        <w:gridCol w:w="900"/>
        <w:gridCol w:w="690"/>
        <w:gridCol w:w="869"/>
        <w:gridCol w:w="992"/>
        <w:gridCol w:w="851"/>
      </w:tblGrid>
      <w:tr w:rsidR="001D7A52" w:rsidRPr="001D7A52" w:rsidTr="004931BA">
        <w:trPr>
          <w:trHeight w:val="908"/>
        </w:trPr>
        <w:tc>
          <w:tcPr>
            <w:tcW w:w="533" w:type="dxa"/>
            <w:vMerge w:val="restart"/>
            <w:tcBorders>
              <w:top w:val="single" w:sz="4" w:space="0" w:color="auto"/>
              <w:left w:val="single" w:sz="4" w:space="0" w:color="auto"/>
              <w:bottom w:val="nil"/>
              <w:right w:val="single" w:sz="4" w:space="0" w:color="auto"/>
            </w:tcBorders>
            <w:shd w:val="clear" w:color="000000" w:fill="DCE6F1"/>
            <w:vAlign w:val="center"/>
          </w:tcPr>
          <w:p w:rsidR="001D7A52" w:rsidRPr="001D7A52" w:rsidRDefault="001D7A52" w:rsidP="001D7A52">
            <w:pPr>
              <w:jc w:val="center"/>
              <w:rPr>
                <w:color w:val="000000"/>
                <w:sz w:val="20"/>
              </w:rPr>
            </w:pPr>
            <w:r w:rsidRPr="001D7A52">
              <w:rPr>
                <w:color w:val="000000"/>
                <w:sz w:val="20"/>
              </w:rPr>
              <w:t>No.</w:t>
            </w:r>
          </w:p>
        </w:tc>
        <w:tc>
          <w:tcPr>
            <w:tcW w:w="4302" w:type="dxa"/>
            <w:gridSpan w:val="5"/>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D7A52" w:rsidRPr="001D7A52" w:rsidRDefault="001D7A52" w:rsidP="001D7A52">
            <w:pPr>
              <w:jc w:val="center"/>
              <w:rPr>
                <w:color w:val="000000"/>
                <w:sz w:val="20"/>
              </w:rPr>
            </w:pPr>
            <w:r w:rsidRPr="001D7A52">
              <w:rPr>
                <w:color w:val="000000"/>
                <w:sz w:val="20"/>
              </w:rPr>
              <w:t>DATA SETTING RELAY OCR INCOMING 6,3 KV</w:t>
            </w:r>
          </w:p>
        </w:tc>
      </w:tr>
      <w:tr w:rsidR="001D7A52" w:rsidRPr="001D7A52" w:rsidTr="001D7A52">
        <w:trPr>
          <w:trHeight w:val="290"/>
        </w:trPr>
        <w:tc>
          <w:tcPr>
            <w:tcW w:w="533" w:type="dxa"/>
            <w:vMerge/>
            <w:tcBorders>
              <w:left w:val="single" w:sz="4" w:space="0" w:color="auto"/>
              <w:bottom w:val="single" w:sz="4" w:space="0" w:color="auto"/>
              <w:right w:val="single" w:sz="4" w:space="0" w:color="auto"/>
            </w:tcBorders>
            <w:shd w:val="clear" w:color="000000" w:fill="DCE6F1"/>
          </w:tcPr>
          <w:p w:rsidR="001D7A52" w:rsidRPr="001D7A52" w:rsidRDefault="001D7A52" w:rsidP="001D7A52">
            <w:pPr>
              <w:jc w:val="center"/>
              <w:rPr>
                <w:color w:val="000000"/>
                <w:sz w:val="20"/>
              </w:rPr>
            </w:pP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rsidR="001D7A52" w:rsidRPr="001D7A52" w:rsidRDefault="001D7A52" w:rsidP="001D7A52">
            <w:pPr>
              <w:jc w:val="center"/>
              <w:rPr>
                <w:color w:val="000000"/>
                <w:sz w:val="20"/>
              </w:rPr>
            </w:pPr>
            <w:r w:rsidRPr="001D7A52">
              <w:rPr>
                <w:color w:val="000000"/>
                <w:sz w:val="20"/>
              </w:rPr>
              <w:t>Motor Type</w:t>
            </w:r>
          </w:p>
        </w:tc>
        <w:tc>
          <w:tcPr>
            <w:tcW w:w="690" w:type="dxa"/>
            <w:tcBorders>
              <w:top w:val="nil"/>
              <w:left w:val="nil"/>
              <w:bottom w:val="single" w:sz="4" w:space="0" w:color="auto"/>
              <w:right w:val="single" w:sz="4" w:space="0" w:color="auto"/>
            </w:tcBorders>
            <w:shd w:val="clear" w:color="000000" w:fill="DCE6F1"/>
            <w:noWrap/>
            <w:vAlign w:val="center"/>
            <w:hideMark/>
          </w:tcPr>
          <w:p w:rsidR="001D7A52" w:rsidRPr="001D7A52" w:rsidRDefault="001D7A52" w:rsidP="001D7A52">
            <w:pPr>
              <w:jc w:val="center"/>
              <w:rPr>
                <w:color w:val="000000"/>
                <w:sz w:val="20"/>
              </w:rPr>
            </w:pPr>
            <w:r w:rsidRPr="001D7A52">
              <w:rPr>
                <w:color w:val="000000"/>
                <w:sz w:val="20"/>
              </w:rPr>
              <w:t>Unit</w:t>
            </w:r>
          </w:p>
        </w:tc>
        <w:tc>
          <w:tcPr>
            <w:tcW w:w="869" w:type="dxa"/>
            <w:tcBorders>
              <w:top w:val="nil"/>
              <w:left w:val="nil"/>
              <w:bottom w:val="single" w:sz="4" w:space="0" w:color="auto"/>
              <w:right w:val="single" w:sz="4" w:space="0" w:color="auto"/>
            </w:tcBorders>
            <w:shd w:val="clear" w:color="000000" w:fill="DCE6F1"/>
            <w:noWrap/>
            <w:vAlign w:val="center"/>
            <w:hideMark/>
          </w:tcPr>
          <w:p w:rsidR="001D7A52" w:rsidRPr="001D7A52" w:rsidRDefault="001D7A52" w:rsidP="001D7A52">
            <w:pPr>
              <w:jc w:val="center"/>
              <w:rPr>
                <w:color w:val="000000"/>
                <w:sz w:val="20"/>
              </w:rPr>
            </w:pPr>
            <w:r w:rsidRPr="001D7A52">
              <w:rPr>
                <w:color w:val="000000"/>
                <w:sz w:val="20"/>
              </w:rPr>
              <w:t>Curve Type</w:t>
            </w:r>
          </w:p>
        </w:tc>
        <w:tc>
          <w:tcPr>
            <w:tcW w:w="992" w:type="dxa"/>
            <w:tcBorders>
              <w:top w:val="nil"/>
              <w:left w:val="nil"/>
              <w:bottom w:val="single" w:sz="4" w:space="0" w:color="auto"/>
              <w:right w:val="single" w:sz="4" w:space="0" w:color="auto"/>
            </w:tcBorders>
            <w:shd w:val="clear" w:color="000000" w:fill="DCE6F1"/>
            <w:noWrap/>
            <w:vAlign w:val="center"/>
            <w:hideMark/>
          </w:tcPr>
          <w:p w:rsidR="001D7A52" w:rsidRPr="001D7A52" w:rsidRDefault="001D7A52" w:rsidP="001D7A52">
            <w:pPr>
              <w:jc w:val="center"/>
              <w:rPr>
                <w:color w:val="000000"/>
                <w:sz w:val="20"/>
              </w:rPr>
            </w:pPr>
            <w:r w:rsidRPr="001D7A52">
              <w:rPr>
                <w:color w:val="000000"/>
                <w:sz w:val="20"/>
              </w:rPr>
              <w:t>Pick Up</w:t>
            </w:r>
          </w:p>
        </w:tc>
        <w:tc>
          <w:tcPr>
            <w:tcW w:w="851" w:type="dxa"/>
            <w:tcBorders>
              <w:top w:val="nil"/>
              <w:left w:val="nil"/>
              <w:bottom w:val="single" w:sz="4" w:space="0" w:color="auto"/>
              <w:right w:val="single" w:sz="4" w:space="0" w:color="auto"/>
            </w:tcBorders>
            <w:shd w:val="clear" w:color="000000" w:fill="DCE6F1"/>
            <w:noWrap/>
            <w:vAlign w:val="center"/>
            <w:hideMark/>
          </w:tcPr>
          <w:p w:rsidR="001D7A52" w:rsidRPr="001D7A52" w:rsidRDefault="001D7A52" w:rsidP="001D7A52">
            <w:pPr>
              <w:jc w:val="center"/>
              <w:rPr>
                <w:color w:val="000000"/>
                <w:sz w:val="20"/>
              </w:rPr>
            </w:pPr>
            <w:r w:rsidRPr="001D7A52">
              <w:rPr>
                <w:color w:val="000000"/>
                <w:sz w:val="20"/>
              </w:rPr>
              <w:t>TMS</w:t>
            </w:r>
          </w:p>
        </w:tc>
      </w:tr>
      <w:tr w:rsidR="001D7A52" w:rsidRPr="001D7A52" w:rsidTr="004C7D29">
        <w:trPr>
          <w:trHeight w:val="290"/>
        </w:trPr>
        <w:tc>
          <w:tcPr>
            <w:tcW w:w="533" w:type="dxa"/>
            <w:tcBorders>
              <w:top w:val="nil"/>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1</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IDF 1</w:t>
            </w:r>
          </w:p>
        </w:tc>
        <w:tc>
          <w:tcPr>
            <w:tcW w:w="690"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w:t>
            </w:r>
          </w:p>
        </w:tc>
        <w:tc>
          <w:tcPr>
            <w:tcW w:w="869"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0,54</w:t>
            </w:r>
          </w:p>
        </w:tc>
        <w:tc>
          <w:tcPr>
            <w:tcW w:w="851"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1,995</w:t>
            </w:r>
          </w:p>
        </w:tc>
      </w:tr>
      <w:tr w:rsidR="001D7A52" w:rsidRPr="001D7A52" w:rsidTr="004C7D29">
        <w:trPr>
          <w:trHeight w:val="290"/>
        </w:trPr>
        <w:tc>
          <w:tcPr>
            <w:tcW w:w="533" w:type="dxa"/>
            <w:tcBorders>
              <w:top w:val="nil"/>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2</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PAF 1</w:t>
            </w:r>
          </w:p>
        </w:tc>
        <w:tc>
          <w:tcPr>
            <w:tcW w:w="690"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w:t>
            </w:r>
          </w:p>
        </w:tc>
        <w:tc>
          <w:tcPr>
            <w:tcW w:w="869"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0,42</w:t>
            </w:r>
          </w:p>
        </w:tc>
        <w:tc>
          <w:tcPr>
            <w:tcW w:w="851"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2,534</w:t>
            </w:r>
          </w:p>
        </w:tc>
      </w:tr>
      <w:tr w:rsidR="001D7A52" w:rsidRPr="001D7A52" w:rsidTr="004C7D29">
        <w:trPr>
          <w:trHeight w:val="290"/>
        </w:trPr>
        <w:tc>
          <w:tcPr>
            <w:tcW w:w="533" w:type="dxa"/>
            <w:tcBorders>
              <w:top w:val="nil"/>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3</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SAF 1</w:t>
            </w:r>
          </w:p>
        </w:tc>
        <w:tc>
          <w:tcPr>
            <w:tcW w:w="690"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w:t>
            </w:r>
          </w:p>
        </w:tc>
        <w:tc>
          <w:tcPr>
            <w:tcW w:w="869"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0,30</w:t>
            </w:r>
          </w:p>
        </w:tc>
        <w:tc>
          <w:tcPr>
            <w:tcW w:w="851"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3,546</w:t>
            </w:r>
          </w:p>
        </w:tc>
      </w:tr>
      <w:tr w:rsidR="001D7A52" w:rsidRPr="001D7A52" w:rsidTr="004C7D29">
        <w:trPr>
          <w:trHeight w:val="290"/>
        </w:trPr>
        <w:tc>
          <w:tcPr>
            <w:tcW w:w="533" w:type="dxa"/>
            <w:tcBorders>
              <w:top w:val="nil"/>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4</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CWP 1</w:t>
            </w:r>
          </w:p>
        </w:tc>
        <w:tc>
          <w:tcPr>
            <w:tcW w:w="690"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w:t>
            </w:r>
          </w:p>
        </w:tc>
        <w:tc>
          <w:tcPr>
            <w:tcW w:w="869"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0,34</w:t>
            </w:r>
          </w:p>
        </w:tc>
        <w:tc>
          <w:tcPr>
            <w:tcW w:w="851"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1,54</w:t>
            </w:r>
          </w:p>
        </w:tc>
      </w:tr>
      <w:tr w:rsidR="001D7A52" w:rsidRPr="001D7A52" w:rsidTr="004C7D29">
        <w:trPr>
          <w:trHeight w:val="290"/>
        </w:trPr>
        <w:tc>
          <w:tcPr>
            <w:tcW w:w="533" w:type="dxa"/>
            <w:tcBorders>
              <w:top w:val="nil"/>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5</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CWP 3</w:t>
            </w:r>
          </w:p>
        </w:tc>
        <w:tc>
          <w:tcPr>
            <w:tcW w:w="690"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w:t>
            </w:r>
          </w:p>
        </w:tc>
        <w:tc>
          <w:tcPr>
            <w:tcW w:w="869"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0,34</w:t>
            </w:r>
          </w:p>
        </w:tc>
        <w:tc>
          <w:tcPr>
            <w:tcW w:w="851"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1,54</w:t>
            </w:r>
          </w:p>
        </w:tc>
      </w:tr>
      <w:tr w:rsidR="001D7A52" w:rsidRPr="001D7A52" w:rsidTr="004C7D29">
        <w:trPr>
          <w:trHeight w:val="290"/>
        </w:trPr>
        <w:tc>
          <w:tcPr>
            <w:tcW w:w="533" w:type="dxa"/>
            <w:tcBorders>
              <w:top w:val="nil"/>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6</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BFP 1</w:t>
            </w:r>
          </w:p>
        </w:tc>
        <w:tc>
          <w:tcPr>
            <w:tcW w:w="690"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w:t>
            </w:r>
          </w:p>
        </w:tc>
        <w:tc>
          <w:tcPr>
            <w:tcW w:w="869"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0,63</w:t>
            </w:r>
          </w:p>
        </w:tc>
        <w:tc>
          <w:tcPr>
            <w:tcW w:w="851"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1,59</w:t>
            </w:r>
          </w:p>
        </w:tc>
      </w:tr>
      <w:tr w:rsidR="001D7A52" w:rsidRPr="001D7A52" w:rsidTr="004C7D29">
        <w:trPr>
          <w:trHeight w:val="290"/>
        </w:trPr>
        <w:tc>
          <w:tcPr>
            <w:tcW w:w="533" w:type="dxa"/>
            <w:tcBorders>
              <w:top w:val="nil"/>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7</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BFP 2</w:t>
            </w:r>
          </w:p>
        </w:tc>
        <w:tc>
          <w:tcPr>
            <w:tcW w:w="690"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w:t>
            </w:r>
          </w:p>
        </w:tc>
        <w:tc>
          <w:tcPr>
            <w:tcW w:w="869"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0,63</w:t>
            </w:r>
          </w:p>
        </w:tc>
        <w:tc>
          <w:tcPr>
            <w:tcW w:w="851"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1,59</w:t>
            </w:r>
          </w:p>
        </w:tc>
      </w:tr>
      <w:tr w:rsidR="001D7A52" w:rsidRPr="001D7A52" w:rsidTr="004C7D29">
        <w:trPr>
          <w:trHeight w:val="290"/>
        </w:trPr>
        <w:tc>
          <w:tcPr>
            <w:tcW w:w="533" w:type="dxa"/>
            <w:tcBorders>
              <w:top w:val="nil"/>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8</w:t>
            </w:r>
          </w:p>
        </w:tc>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IDF 2</w:t>
            </w:r>
          </w:p>
        </w:tc>
        <w:tc>
          <w:tcPr>
            <w:tcW w:w="690"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2</w:t>
            </w:r>
          </w:p>
        </w:tc>
        <w:tc>
          <w:tcPr>
            <w:tcW w:w="869"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0,54</w:t>
            </w:r>
          </w:p>
        </w:tc>
        <w:tc>
          <w:tcPr>
            <w:tcW w:w="851" w:type="dxa"/>
            <w:tcBorders>
              <w:top w:val="nil"/>
              <w:left w:val="nil"/>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1,995</w:t>
            </w:r>
          </w:p>
        </w:tc>
      </w:tr>
      <w:tr w:rsidR="001D7A52" w:rsidRPr="001D7A52" w:rsidTr="004C7D29">
        <w:trPr>
          <w:trHeight w:val="290"/>
        </w:trPr>
        <w:tc>
          <w:tcPr>
            <w:tcW w:w="533" w:type="dxa"/>
            <w:tcBorders>
              <w:top w:val="single" w:sz="4" w:space="0" w:color="auto"/>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PAF 2</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2,534</w:t>
            </w:r>
          </w:p>
        </w:tc>
      </w:tr>
      <w:tr w:rsidR="001D7A52" w:rsidRPr="001D7A52" w:rsidTr="004C7D29">
        <w:trPr>
          <w:trHeight w:val="290"/>
        </w:trPr>
        <w:tc>
          <w:tcPr>
            <w:tcW w:w="533" w:type="dxa"/>
            <w:tcBorders>
              <w:top w:val="single" w:sz="4" w:space="0" w:color="auto"/>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SAF 2</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3,546</w:t>
            </w:r>
          </w:p>
        </w:tc>
      </w:tr>
      <w:tr w:rsidR="001D7A52" w:rsidRPr="001D7A52" w:rsidTr="004C7D29">
        <w:trPr>
          <w:trHeight w:val="290"/>
        </w:trPr>
        <w:tc>
          <w:tcPr>
            <w:tcW w:w="533" w:type="dxa"/>
            <w:tcBorders>
              <w:top w:val="single" w:sz="4" w:space="0" w:color="auto"/>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CWP 2</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1,54</w:t>
            </w:r>
          </w:p>
        </w:tc>
      </w:tr>
      <w:tr w:rsidR="001D7A52" w:rsidRPr="001D7A52" w:rsidTr="004C7D29">
        <w:trPr>
          <w:trHeight w:val="290"/>
        </w:trPr>
        <w:tc>
          <w:tcPr>
            <w:tcW w:w="533" w:type="dxa"/>
            <w:tcBorders>
              <w:top w:val="single" w:sz="4" w:space="0" w:color="auto"/>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BFP 3</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1,59</w:t>
            </w:r>
          </w:p>
        </w:tc>
      </w:tr>
      <w:tr w:rsidR="001D7A52" w:rsidRPr="001D7A52" w:rsidTr="004C7D29">
        <w:trPr>
          <w:trHeight w:val="290"/>
        </w:trPr>
        <w:tc>
          <w:tcPr>
            <w:tcW w:w="533" w:type="dxa"/>
            <w:tcBorders>
              <w:top w:val="single" w:sz="4" w:space="0" w:color="auto"/>
              <w:left w:val="single" w:sz="4" w:space="0" w:color="auto"/>
              <w:bottom w:val="single" w:sz="4" w:space="0" w:color="auto"/>
              <w:right w:val="single" w:sz="4" w:space="0" w:color="auto"/>
            </w:tcBorders>
            <w:vAlign w:val="center"/>
          </w:tcPr>
          <w:p w:rsidR="001D7A52" w:rsidRPr="001D7A52" w:rsidRDefault="001D7A52" w:rsidP="004C7D29">
            <w:pPr>
              <w:jc w:val="center"/>
              <w:rPr>
                <w:color w:val="000000"/>
                <w:sz w:val="20"/>
              </w:rPr>
            </w:pPr>
            <w:r w:rsidRPr="001D7A52">
              <w:rPr>
                <w:color w:val="000000"/>
                <w:sz w:val="20"/>
              </w:rPr>
              <w: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BFP 4</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2</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Very Inverse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0,63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A52" w:rsidRPr="001D7A52" w:rsidRDefault="001D7A52" w:rsidP="004C7D29">
            <w:pPr>
              <w:jc w:val="center"/>
              <w:rPr>
                <w:color w:val="000000"/>
                <w:sz w:val="20"/>
              </w:rPr>
            </w:pPr>
            <w:r w:rsidRPr="001D7A52">
              <w:rPr>
                <w:color w:val="000000"/>
                <w:sz w:val="20"/>
              </w:rPr>
              <w:t>1,59</w:t>
            </w:r>
          </w:p>
        </w:tc>
      </w:tr>
    </w:tbl>
    <w:p w:rsidR="001D7A52" w:rsidRDefault="001D7A52" w:rsidP="001D7A52">
      <w:pPr>
        <w:pStyle w:val="Heading1"/>
        <w:suppressAutoHyphens/>
        <w:spacing w:after="60"/>
        <w:rPr>
          <w:b w:val="0"/>
          <w:i w:val="0"/>
          <w:sz w:val="20"/>
          <w:lang w:val="en-ID"/>
        </w:rPr>
      </w:pPr>
    </w:p>
    <w:p w:rsidR="001D7A52" w:rsidRDefault="001D7A52" w:rsidP="001D7A52">
      <w:pPr>
        <w:pStyle w:val="ListParagraph"/>
        <w:numPr>
          <w:ilvl w:val="0"/>
          <w:numId w:val="5"/>
        </w:numPr>
        <w:rPr>
          <w:i/>
          <w:sz w:val="20"/>
          <w:lang w:val="en-ID"/>
        </w:rPr>
      </w:pPr>
      <w:r w:rsidRPr="001D7A52">
        <w:rPr>
          <w:i/>
          <w:sz w:val="20"/>
          <w:lang w:val="en-ID"/>
        </w:rPr>
        <w:t>Analisis koodinasi relay arus lebih</w:t>
      </w:r>
    </w:p>
    <w:p w:rsidR="001D7A52" w:rsidRDefault="001D7A52" w:rsidP="001D7A52">
      <w:pPr>
        <w:jc w:val="both"/>
        <w:rPr>
          <w:rFonts w:eastAsiaTheme="minorEastAsia"/>
          <w:sz w:val="22"/>
        </w:rPr>
      </w:pPr>
    </w:p>
    <w:p w:rsidR="001D7A52" w:rsidRPr="00BA3CBA" w:rsidRDefault="001D7A52" w:rsidP="00BA3CBA">
      <w:pPr>
        <w:ind w:firstLine="284"/>
        <w:jc w:val="both"/>
        <w:rPr>
          <w:rFonts w:eastAsiaTheme="minorEastAsia"/>
          <w:i/>
          <w:sz w:val="20"/>
        </w:rPr>
      </w:pPr>
      <w:r w:rsidRPr="00BA3CBA">
        <w:rPr>
          <w:rFonts w:eastAsiaTheme="minorEastAsia"/>
          <w:sz w:val="20"/>
        </w:rPr>
        <w:t xml:space="preserve">Setelah mencari </w:t>
      </w:r>
      <w:r w:rsidRPr="00BA3CBA">
        <w:rPr>
          <w:rFonts w:eastAsiaTheme="minorEastAsia"/>
          <w:i/>
          <w:sz w:val="20"/>
        </w:rPr>
        <w:t>resetting</w:t>
      </w:r>
      <w:r w:rsidRPr="00BA3CBA">
        <w:rPr>
          <w:rFonts w:eastAsiaTheme="minorEastAsia"/>
          <w:sz w:val="20"/>
        </w:rPr>
        <w:t xml:space="preserve"> pada motor 6,3 kv di unit 1 dan 2 maka dilakukannya simulasi ETAP untuk melihat koordinasi pada setiap </w:t>
      </w:r>
      <w:r w:rsidRPr="00BA3CBA">
        <w:rPr>
          <w:rFonts w:eastAsiaTheme="minorEastAsia"/>
          <w:i/>
          <w:sz w:val="20"/>
        </w:rPr>
        <w:t>relay</w:t>
      </w:r>
      <w:r w:rsidRPr="00BA3CBA">
        <w:rPr>
          <w:rFonts w:eastAsiaTheme="minorEastAsia"/>
          <w:sz w:val="20"/>
        </w:rPr>
        <w:t xml:space="preserve"> dan waktu </w:t>
      </w:r>
      <w:r w:rsidRPr="00BA3CBA">
        <w:rPr>
          <w:rFonts w:eastAsiaTheme="minorEastAsia"/>
          <w:i/>
          <w:sz w:val="20"/>
        </w:rPr>
        <w:t>trip</w:t>
      </w:r>
      <w:r w:rsidRPr="00BA3CBA">
        <w:rPr>
          <w:rFonts w:eastAsiaTheme="minorEastAsia"/>
          <w:sz w:val="20"/>
        </w:rPr>
        <w:t xml:space="preserve">. Kemudian menganalisis koordinasi dengan </w:t>
      </w:r>
      <w:proofErr w:type="gramStart"/>
      <w:r w:rsidRPr="00BA3CBA">
        <w:rPr>
          <w:rFonts w:eastAsiaTheme="minorEastAsia"/>
          <w:sz w:val="20"/>
        </w:rPr>
        <w:t>cara</w:t>
      </w:r>
      <w:proofErr w:type="gramEnd"/>
      <w:r w:rsidRPr="00BA3CBA">
        <w:rPr>
          <w:rFonts w:eastAsiaTheme="minorEastAsia"/>
          <w:sz w:val="20"/>
        </w:rPr>
        <w:t xml:space="preserve"> membandingkan kurva koordinasi </w:t>
      </w:r>
      <w:r w:rsidRPr="00BA3CBA">
        <w:rPr>
          <w:rFonts w:eastAsiaTheme="minorEastAsia"/>
          <w:i/>
          <w:sz w:val="20"/>
        </w:rPr>
        <w:t>existing</w:t>
      </w:r>
      <w:r w:rsidRPr="00BA3CBA">
        <w:rPr>
          <w:rFonts w:eastAsiaTheme="minorEastAsia"/>
          <w:sz w:val="20"/>
        </w:rPr>
        <w:t xml:space="preserve"> dengan hasil penyetelan ulang atau </w:t>
      </w:r>
      <w:r w:rsidRPr="00BA3CBA">
        <w:rPr>
          <w:rFonts w:eastAsiaTheme="minorEastAsia"/>
          <w:i/>
          <w:sz w:val="20"/>
        </w:rPr>
        <w:t>resetting.</w:t>
      </w:r>
    </w:p>
    <w:p w:rsidR="001D7A52" w:rsidRPr="00BA3CBA" w:rsidRDefault="001D7A52" w:rsidP="00BA3CBA">
      <w:pPr>
        <w:pStyle w:val="ListParagraph"/>
        <w:numPr>
          <w:ilvl w:val="0"/>
          <w:numId w:val="12"/>
        </w:numPr>
        <w:ind w:left="284" w:hanging="284"/>
        <w:jc w:val="both"/>
        <w:rPr>
          <w:sz w:val="20"/>
        </w:rPr>
      </w:pPr>
      <w:r w:rsidRPr="00BA3CBA">
        <w:rPr>
          <w:sz w:val="20"/>
        </w:rPr>
        <w:t xml:space="preserve">Koordiansi </w:t>
      </w:r>
      <w:r w:rsidRPr="00BA3CBA">
        <w:rPr>
          <w:i/>
          <w:sz w:val="20"/>
        </w:rPr>
        <w:t>existing</w:t>
      </w:r>
      <w:r w:rsidRPr="00BA3CBA">
        <w:rPr>
          <w:sz w:val="20"/>
        </w:rPr>
        <w:t xml:space="preserve"> pa</w:t>
      </w:r>
      <w:r w:rsidR="00EC1301">
        <w:rPr>
          <w:sz w:val="20"/>
        </w:rPr>
        <w:t>da saat terjadi gangguan di IDF</w:t>
      </w:r>
      <w:r w:rsidRPr="00BA3CBA">
        <w:rPr>
          <w:sz w:val="20"/>
        </w:rPr>
        <w:t>1</w:t>
      </w:r>
    </w:p>
    <w:p w:rsidR="00BA3CBA" w:rsidRPr="00EC1301" w:rsidRDefault="001D7A52" w:rsidP="00EC1301">
      <w:pPr>
        <w:ind w:firstLine="284"/>
        <w:jc w:val="both"/>
        <w:rPr>
          <w:sz w:val="20"/>
        </w:rPr>
      </w:pPr>
      <w:r w:rsidRPr="00BA3CBA">
        <w:rPr>
          <w:sz w:val="20"/>
        </w:rPr>
        <w:t xml:space="preserve">Gangguan yg terjadi pada bus IDF1, maka proteksi </w:t>
      </w:r>
      <w:r w:rsidRPr="00BA3CBA">
        <w:rPr>
          <w:i/>
          <w:sz w:val="20"/>
        </w:rPr>
        <w:t>relay</w:t>
      </w:r>
      <w:r w:rsidRPr="00BA3CBA">
        <w:rPr>
          <w:sz w:val="20"/>
        </w:rPr>
        <w:t xml:space="preserve"> arus lebih IDF1 pertama bekerja terlebih dahulu untuk membuka CB10 (</w:t>
      </w:r>
      <w:r w:rsidRPr="00BA3CBA">
        <w:rPr>
          <w:i/>
          <w:sz w:val="20"/>
        </w:rPr>
        <w:t>circuit breaker</w:t>
      </w:r>
      <w:r w:rsidRPr="00BA3CBA">
        <w:rPr>
          <w:sz w:val="20"/>
        </w:rPr>
        <w:t xml:space="preserve">) lalu diikuti dengan proteksi </w:t>
      </w:r>
      <w:r w:rsidRPr="00BA3CBA">
        <w:rPr>
          <w:i/>
          <w:sz w:val="20"/>
        </w:rPr>
        <w:t>backup</w:t>
      </w:r>
      <w:r w:rsidRPr="00BA3CBA">
        <w:rPr>
          <w:sz w:val="20"/>
        </w:rPr>
        <w:t xml:space="preserve">nya. </w:t>
      </w:r>
      <w:proofErr w:type="gramStart"/>
      <w:r w:rsidRPr="00BA3CBA">
        <w:rPr>
          <w:sz w:val="20"/>
        </w:rPr>
        <w:t xml:space="preserve">Koordinasi </w:t>
      </w:r>
      <w:r w:rsidRPr="00BA3CBA">
        <w:rPr>
          <w:i/>
          <w:sz w:val="20"/>
        </w:rPr>
        <w:t>existing</w:t>
      </w:r>
      <w:r w:rsidRPr="00BA3CBA">
        <w:rPr>
          <w:sz w:val="20"/>
        </w:rPr>
        <w:t xml:space="preserve"> pada PLTU mamu</w:t>
      </w:r>
      <w:r w:rsidR="00EC1301">
        <w:rPr>
          <w:sz w:val="20"/>
        </w:rPr>
        <w:t>ju dapat dilihat pada gambar 7.</w:t>
      </w:r>
      <w:proofErr w:type="gramEnd"/>
    </w:p>
    <w:p w:rsidR="00BA3CBA" w:rsidRDefault="00BA3CBA" w:rsidP="00BA3CBA">
      <w:pPr>
        <w:jc w:val="center"/>
        <w:rPr>
          <w:sz w:val="22"/>
        </w:rPr>
      </w:pPr>
    </w:p>
    <w:p w:rsidR="00EC1301" w:rsidRDefault="00EC1301" w:rsidP="00BA3CBA">
      <w:pPr>
        <w:jc w:val="center"/>
        <w:rPr>
          <w:sz w:val="22"/>
        </w:rPr>
      </w:pPr>
    </w:p>
    <w:p w:rsidR="00EC1301" w:rsidRDefault="00EC1301" w:rsidP="00BA3CBA">
      <w:pPr>
        <w:jc w:val="center"/>
        <w:rPr>
          <w:sz w:val="22"/>
        </w:rPr>
      </w:pPr>
    </w:p>
    <w:p w:rsidR="00EC1301" w:rsidRDefault="00EC1301" w:rsidP="00BA3CBA">
      <w:pPr>
        <w:jc w:val="center"/>
        <w:rPr>
          <w:sz w:val="22"/>
        </w:rPr>
      </w:pPr>
    </w:p>
    <w:p w:rsidR="001D7A52" w:rsidRPr="001D7A52" w:rsidRDefault="001D7A52" w:rsidP="00BA3CBA">
      <w:pPr>
        <w:jc w:val="center"/>
        <w:rPr>
          <w:sz w:val="22"/>
        </w:rPr>
      </w:pPr>
      <w:r w:rsidRPr="001D7A52">
        <w:rPr>
          <w:noProof/>
          <w:sz w:val="22"/>
        </w:rPr>
        <w:lastRenderedPageBreak/>
        <w:drawing>
          <wp:inline distT="0" distB="0" distL="0" distR="0" wp14:anchorId="707880E1" wp14:editId="59F52A9A">
            <wp:extent cx="3290750" cy="1611517"/>
            <wp:effectExtent l="0" t="0" r="5080" b="8255"/>
            <wp:docPr id="7" name="Picture 7" descr="D:\DADANG\Bismillah Proposal\ON GOING\Koordin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DANG\Bismillah Proposal\ON GOING\Koordinasi.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225" t="7245" r="53956" b="6522"/>
                    <a:stretch/>
                  </pic:blipFill>
                  <pic:spPr bwMode="auto">
                    <a:xfrm>
                      <a:off x="0" y="0"/>
                      <a:ext cx="3290750" cy="1611517"/>
                    </a:xfrm>
                    <a:prstGeom prst="rect">
                      <a:avLst/>
                    </a:prstGeom>
                    <a:noFill/>
                    <a:ln>
                      <a:noFill/>
                    </a:ln>
                    <a:extLst>
                      <a:ext uri="{53640926-AAD7-44D8-BBD7-CCE9431645EC}">
                        <a14:shadowObscured xmlns:a14="http://schemas.microsoft.com/office/drawing/2010/main"/>
                      </a:ext>
                    </a:extLst>
                  </pic:spPr>
                </pic:pic>
              </a:graphicData>
            </a:graphic>
          </wp:inline>
        </w:drawing>
      </w:r>
    </w:p>
    <w:p w:rsidR="001D7A52" w:rsidRPr="00BA3CBA" w:rsidRDefault="001D7A52" w:rsidP="00BA3CBA">
      <w:pPr>
        <w:pStyle w:val="Caption"/>
        <w:jc w:val="center"/>
        <w:rPr>
          <w:i w:val="0"/>
          <w:color w:val="auto"/>
          <w:sz w:val="20"/>
          <w:szCs w:val="20"/>
          <w:lang w:val="en-US"/>
        </w:rPr>
      </w:pPr>
      <w:bookmarkStart w:id="16" w:name="_Toc80268772"/>
      <w:r w:rsidRPr="00BA3CBA">
        <w:rPr>
          <w:i w:val="0"/>
          <w:color w:val="auto"/>
          <w:sz w:val="20"/>
          <w:szCs w:val="20"/>
        </w:rPr>
        <w:t xml:space="preserve">Gambar </w:t>
      </w:r>
      <w:r w:rsidRPr="00BA3CBA">
        <w:rPr>
          <w:i w:val="0"/>
          <w:color w:val="auto"/>
          <w:sz w:val="20"/>
          <w:szCs w:val="20"/>
        </w:rPr>
        <w:fldChar w:fldCharType="begin"/>
      </w:r>
      <w:r w:rsidRPr="00BA3CBA">
        <w:rPr>
          <w:i w:val="0"/>
          <w:color w:val="auto"/>
          <w:sz w:val="20"/>
          <w:szCs w:val="20"/>
        </w:rPr>
        <w:instrText xml:space="preserve"> SEQ Gambar \* ARABIC </w:instrText>
      </w:r>
      <w:r w:rsidRPr="00BA3CBA">
        <w:rPr>
          <w:i w:val="0"/>
          <w:color w:val="auto"/>
          <w:sz w:val="20"/>
          <w:szCs w:val="20"/>
        </w:rPr>
        <w:fldChar w:fldCharType="separate"/>
      </w:r>
      <w:r w:rsidRPr="00BA3CBA">
        <w:rPr>
          <w:i w:val="0"/>
          <w:noProof/>
          <w:color w:val="auto"/>
          <w:sz w:val="20"/>
          <w:szCs w:val="20"/>
        </w:rPr>
        <w:t>7</w:t>
      </w:r>
      <w:r w:rsidRPr="00BA3CBA">
        <w:rPr>
          <w:i w:val="0"/>
          <w:color w:val="auto"/>
          <w:sz w:val="20"/>
          <w:szCs w:val="20"/>
        </w:rPr>
        <w:fldChar w:fldCharType="end"/>
      </w:r>
      <w:r w:rsidRPr="00BA3CBA">
        <w:rPr>
          <w:i w:val="0"/>
          <w:color w:val="auto"/>
          <w:sz w:val="20"/>
          <w:szCs w:val="20"/>
          <w:lang w:val="en-ID"/>
        </w:rPr>
        <w:t xml:space="preserve"> </w:t>
      </w:r>
      <w:r w:rsidRPr="00BA3CBA">
        <w:rPr>
          <w:i w:val="0"/>
          <w:color w:val="auto"/>
          <w:sz w:val="20"/>
          <w:szCs w:val="20"/>
          <w:lang w:val="en-US"/>
        </w:rPr>
        <w:t xml:space="preserve">Koordniasi </w:t>
      </w:r>
      <w:r w:rsidRPr="00BA3CBA">
        <w:rPr>
          <w:color w:val="auto"/>
          <w:sz w:val="20"/>
          <w:szCs w:val="20"/>
          <w:lang w:val="en-US"/>
        </w:rPr>
        <w:t>existing</w:t>
      </w:r>
      <w:r w:rsidRPr="00BA3CBA">
        <w:rPr>
          <w:i w:val="0"/>
          <w:color w:val="auto"/>
          <w:sz w:val="20"/>
          <w:szCs w:val="20"/>
          <w:lang w:val="en-US"/>
        </w:rPr>
        <w:t xml:space="preserve"> saat gangguan hubung singkat pada bus IDF1</w:t>
      </w:r>
      <w:bookmarkEnd w:id="16"/>
    </w:p>
    <w:p w:rsidR="001D7A52" w:rsidRPr="00BA3CBA" w:rsidRDefault="001D7A52" w:rsidP="00BA3CBA">
      <w:pPr>
        <w:ind w:firstLine="284"/>
        <w:jc w:val="both"/>
        <w:rPr>
          <w:sz w:val="20"/>
        </w:rPr>
      </w:pPr>
      <w:proofErr w:type="gramStart"/>
      <w:r w:rsidRPr="00BA3CBA">
        <w:rPr>
          <w:sz w:val="20"/>
        </w:rPr>
        <w:t>Pada gambar 7 menjelaskan bahwa urutan pada circuit breaker ditandai dengan angka sebagai urutannya dan symbol silang.</w:t>
      </w:r>
      <w:proofErr w:type="gramEnd"/>
      <w:r w:rsidRPr="00BA3CBA">
        <w:rPr>
          <w:sz w:val="20"/>
        </w:rPr>
        <w:t xml:space="preserve"> Ketika terjadi gangguan hubung singkat pada bus IDF1 mengakibatkan CB10 terbuka terlebih </w:t>
      </w:r>
      <w:proofErr w:type="gramStart"/>
      <w:r w:rsidRPr="00BA3CBA">
        <w:rPr>
          <w:sz w:val="20"/>
        </w:rPr>
        <w:t>dahulu ,</w:t>
      </w:r>
      <w:proofErr w:type="gramEnd"/>
      <w:r w:rsidRPr="00BA3CBA">
        <w:rPr>
          <w:sz w:val="20"/>
        </w:rPr>
        <w:t xml:space="preserve"> setelah itu diikuti dengan terbukanya CB5. </w:t>
      </w:r>
      <w:proofErr w:type="gramStart"/>
      <w:r w:rsidRPr="00BA3CBA">
        <w:rPr>
          <w:sz w:val="20"/>
        </w:rPr>
        <w:t>Hal tersebut sudah benar karena membuka CB secara berurutan mulai dari yang terdekat dengan sumber gangguan.</w:t>
      </w:r>
      <w:proofErr w:type="gramEnd"/>
      <w:r w:rsidRPr="00BA3CBA">
        <w:rPr>
          <w:sz w:val="20"/>
        </w:rPr>
        <w:t xml:space="preserve"> Untuk melihat urutan dari kurva koordinasi existing saat gangguan hubung singkat pada bus IDF1 berada di gambar 8 yang menjelaskan bahwa selisih dari relay 8 pada motor IDF1 dengan relay 17 bernilai 1,39 detik  sehingga nilai tersebut tidak memenuhi standar IEEE 242 yaitu 0,2 – 0,4 detik.</w:t>
      </w:r>
    </w:p>
    <w:p w:rsidR="001D7A52" w:rsidRDefault="001D7A52" w:rsidP="001D7A52">
      <w:pPr>
        <w:jc w:val="both"/>
        <w:rPr>
          <w:sz w:val="22"/>
          <w:lang w:val="en-ID"/>
        </w:rPr>
      </w:pPr>
      <w:r>
        <w:rPr>
          <w:noProof/>
        </w:rPr>
        <w:drawing>
          <wp:inline distT="0" distB="0" distL="0" distR="0" wp14:anchorId="311F81F9" wp14:editId="20CA0D25">
            <wp:extent cx="2996697" cy="3429691"/>
            <wp:effectExtent l="0" t="0" r="0" b="0"/>
            <wp:docPr id="8" name="Picture 8" descr="D:\DADANG\Bismillah Proposal\ON GOING\IDF 1 defin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DANG\Bismillah Proposal\ON GOING\IDF 1 definit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3550" cy="3437534"/>
                    </a:xfrm>
                    <a:prstGeom prst="rect">
                      <a:avLst/>
                    </a:prstGeom>
                    <a:noFill/>
                    <a:ln>
                      <a:noFill/>
                    </a:ln>
                  </pic:spPr>
                </pic:pic>
              </a:graphicData>
            </a:graphic>
          </wp:inline>
        </w:drawing>
      </w:r>
    </w:p>
    <w:p w:rsidR="001D7A52" w:rsidRPr="001D7A52" w:rsidRDefault="001D7A52" w:rsidP="001D7A52">
      <w:pPr>
        <w:pStyle w:val="Caption"/>
        <w:ind w:firstLine="0"/>
        <w:jc w:val="center"/>
        <w:rPr>
          <w:i w:val="0"/>
          <w:color w:val="auto"/>
          <w:sz w:val="20"/>
          <w:szCs w:val="20"/>
          <w:lang w:val="en-US"/>
        </w:rPr>
      </w:pPr>
      <w:bookmarkStart w:id="17" w:name="_Toc80268773"/>
      <w:r w:rsidRPr="001D7A52">
        <w:rPr>
          <w:i w:val="0"/>
          <w:color w:val="auto"/>
          <w:sz w:val="20"/>
          <w:szCs w:val="20"/>
        </w:rPr>
        <w:t xml:space="preserve">Gambar </w:t>
      </w:r>
      <w:r w:rsidRPr="001D7A52">
        <w:rPr>
          <w:i w:val="0"/>
          <w:color w:val="auto"/>
          <w:sz w:val="20"/>
          <w:szCs w:val="20"/>
        </w:rPr>
        <w:fldChar w:fldCharType="begin"/>
      </w:r>
      <w:r w:rsidRPr="001D7A52">
        <w:rPr>
          <w:i w:val="0"/>
          <w:color w:val="auto"/>
          <w:sz w:val="20"/>
          <w:szCs w:val="20"/>
        </w:rPr>
        <w:instrText xml:space="preserve"> SEQ Gambar \* ARABIC </w:instrText>
      </w:r>
      <w:r w:rsidRPr="001D7A52">
        <w:rPr>
          <w:i w:val="0"/>
          <w:color w:val="auto"/>
          <w:sz w:val="20"/>
          <w:szCs w:val="20"/>
        </w:rPr>
        <w:fldChar w:fldCharType="separate"/>
      </w:r>
      <w:r w:rsidRPr="001D7A52">
        <w:rPr>
          <w:i w:val="0"/>
          <w:noProof/>
          <w:color w:val="auto"/>
          <w:sz w:val="20"/>
          <w:szCs w:val="20"/>
        </w:rPr>
        <w:t>8</w:t>
      </w:r>
      <w:r w:rsidRPr="001D7A52">
        <w:rPr>
          <w:i w:val="0"/>
          <w:color w:val="auto"/>
          <w:sz w:val="20"/>
          <w:szCs w:val="20"/>
        </w:rPr>
        <w:fldChar w:fldCharType="end"/>
      </w:r>
      <w:r w:rsidRPr="001D7A52">
        <w:rPr>
          <w:i w:val="0"/>
          <w:color w:val="auto"/>
          <w:sz w:val="20"/>
          <w:szCs w:val="20"/>
          <w:lang w:val="en-ID"/>
        </w:rPr>
        <w:t xml:space="preserve"> </w:t>
      </w:r>
      <w:r w:rsidRPr="001D7A52">
        <w:rPr>
          <w:i w:val="0"/>
          <w:color w:val="auto"/>
          <w:sz w:val="20"/>
          <w:szCs w:val="20"/>
          <w:lang w:val="en-US"/>
        </w:rPr>
        <w:t xml:space="preserve">Kurva koordniasi </w:t>
      </w:r>
      <w:r w:rsidRPr="001D7A52">
        <w:rPr>
          <w:color w:val="auto"/>
          <w:sz w:val="20"/>
          <w:szCs w:val="20"/>
          <w:lang w:val="en-US"/>
        </w:rPr>
        <w:t>existing</w:t>
      </w:r>
      <w:r w:rsidRPr="001D7A52">
        <w:rPr>
          <w:i w:val="0"/>
          <w:color w:val="auto"/>
          <w:sz w:val="20"/>
          <w:szCs w:val="20"/>
          <w:lang w:val="en-US"/>
        </w:rPr>
        <w:t xml:space="preserve"> saat gangguan hubung singkat pada bus IDF1</w:t>
      </w:r>
      <w:bookmarkEnd w:id="17"/>
    </w:p>
    <w:p w:rsidR="001D7A52" w:rsidRPr="001D7A52" w:rsidRDefault="001D7A52" w:rsidP="00BA3CBA">
      <w:pPr>
        <w:pStyle w:val="ListParagraph"/>
        <w:numPr>
          <w:ilvl w:val="0"/>
          <w:numId w:val="12"/>
        </w:numPr>
        <w:spacing w:before="240"/>
        <w:ind w:left="284" w:hanging="284"/>
        <w:jc w:val="both"/>
        <w:rPr>
          <w:sz w:val="20"/>
        </w:rPr>
      </w:pPr>
      <w:r w:rsidRPr="001D7A52">
        <w:rPr>
          <w:sz w:val="20"/>
        </w:rPr>
        <w:t>Koordninasi resetting pada saat terjadi gangguan di IDF 1</w:t>
      </w:r>
    </w:p>
    <w:p w:rsidR="003D0366" w:rsidRDefault="001D7A52" w:rsidP="00BA3CBA">
      <w:pPr>
        <w:ind w:firstLine="284"/>
        <w:jc w:val="both"/>
        <w:rPr>
          <w:sz w:val="20"/>
        </w:rPr>
      </w:pPr>
      <w:r w:rsidRPr="001D7A52">
        <w:rPr>
          <w:sz w:val="20"/>
        </w:rPr>
        <w:t>Pada gangguan yang terjadi di bus IDF1 urutan terbukanya (</w:t>
      </w:r>
      <w:r w:rsidRPr="001D7A52">
        <w:rPr>
          <w:i/>
          <w:sz w:val="20"/>
        </w:rPr>
        <w:t>trip</w:t>
      </w:r>
      <w:r w:rsidRPr="001D7A52">
        <w:rPr>
          <w:sz w:val="20"/>
        </w:rPr>
        <w:t xml:space="preserve">) </w:t>
      </w:r>
      <w:proofErr w:type="gramStart"/>
      <w:r w:rsidRPr="001D7A52">
        <w:rPr>
          <w:sz w:val="20"/>
        </w:rPr>
        <w:t>sama</w:t>
      </w:r>
      <w:proofErr w:type="gramEnd"/>
      <w:r w:rsidRPr="001D7A52">
        <w:rPr>
          <w:sz w:val="20"/>
        </w:rPr>
        <w:t xml:space="preserve"> dengan koordinasi resetting, yang membedakan dari keduanya ialah waktu dan kurva koordinasi setiing proteksi arus lebih pada bus IDF1. </w:t>
      </w:r>
      <w:proofErr w:type="gramStart"/>
      <w:r w:rsidRPr="001D7A52">
        <w:rPr>
          <w:sz w:val="20"/>
        </w:rPr>
        <w:lastRenderedPageBreak/>
        <w:t>Koordinasi resetting saat gangguan hubung singkat dapat dilihat pada gambar 9.</w:t>
      </w:r>
      <w:proofErr w:type="gramEnd"/>
    </w:p>
    <w:p w:rsidR="001D7A52" w:rsidRPr="003D0366" w:rsidRDefault="001D7A52" w:rsidP="001D7A52">
      <w:pPr>
        <w:jc w:val="center"/>
        <w:rPr>
          <w:sz w:val="20"/>
        </w:rPr>
      </w:pPr>
      <w:r w:rsidRPr="003D0366">
        <w:rPr>
          <w:noProof/>
          <w:sz w:val="20"/>
        </w:rPr>
        <w:drawing>
          <wp:inline distT="0" distB="0" distL="0" distR="0" wp14:anchorId="77F47E92" wp14:editId="79A88DFD">
            <wp:extent cx="3032911" cy="1610886"/>
            <wp:effectExtent l="0" t="0" r="0" b="8890"/>
            <wp:docPr id="9" name="Picture 9" descr="D:\DADANG\Bismillah Proposal\ON GOING\Reset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DANG\Bismillah Proposal\ON GOING\Resetting.p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9999" r="52808" b="26297"/>
                    <a:stretch/>
                  </pic:blipFill>
                  <pic:spPr bwMode="auto">
                    <a:xfrm>
                      <a:off x="0" y="0"/>
                      <a:ext cx="3041919" cy="1615670"/>
                    </a:xfrm>
                    <a:prstGeom prst="rect">
                      <a:avLst/>
                    </a:prstGeom>
                    <a:noFill/>
                    <a:ln>
                      <a:noFill/>
                    </a:ln>
                    <a:extLst>
                      <a:ext uri="{53640926-AAD7-44D8-BBD7-CCE9431645EC}">
                        <a14:shadowObscured xmlns:a14="http://schemas.microsoft.com/office/drawing/2010/main"/>
                      </a:ext>
                    </a:extLst>
                  </pic:spPr>
                </pic:pic>
              </a:graphicData>
            </a:graphic>
          </wp:inline>
        </w:drawing>
      </w:r>
    </w:p>
    <w:p w:rsidR="001D7A52" w:rsidRPr="003D0366" w:rsidRDefault="001D7A52" w:rsidP="001D7A52">
      <w:pPr>
        <w:pStyle w:val="Caption"/>
        <w:jc w:val="center"/>
        <w:rPr>
          <w:i w:val="0"/>
          <w:color w:val="auto"/>
          <w:sz w:val="20"/>
          <w:szCs w:val="20"/>
          <w:lang w:val="en-US"/>
        </w:rPr>
      </w:pPr>
      <w:bookmarkStart w:id="18" w:name="_Toc80268774"/>
      <w:r w:rsidRPr="003D0366">
        <w:rPr>
          <w:i w:val="0"/>
          <w:color w:val="auto"/>
          <w:sz w:val="20"/>
          <w:szCs w:val="20"/>
        </w:rPr>
        <w:t xml:space="preserve">Gambar </w:t>
      </w:r>
      <w:r w:rsidRPr="003D0366">
        <w:rPr>
          <w:i w:val="0"/>
          <w:color w:val="auto"/>
          <w:sz w:val="20"/>
          <w:szCs w:val="20"/>
        </w:rPr>
        <w:fldChar w:fldCharType="begin"/>
      </w:r>
      <w:r w:rsidRPr="003D0366">
        <w:rPr>
          <w:i w:val="0"/>
          <w:color w:val="auto"/>
          <w:sz w:val="20"/>
          <w:szCs w:val="20"/>
        </w:rPr>
        <w:instrText xml:space="preserve"> SEQ Gambar \* ARABIC </w:instrText>
      </w:r>
      <w:r w:rsidRPr="003D0366">
        <w:rPr>
          <w:i w:val="0"/>
          <w:color w:val="auto"/>
          <w:sz w:val="20"/>
          <w:szCs w:val="20"/>
        </w:rPr>
        <w:fldChar w:fldCharType="separate"/>
      </w:r>
      <w:r w:rsidRPr="003D0366">
        <w:rPr>
          <w:i w:val="0"/>
          <w:noProof/>
          <w:color w:val="auto"/>
          <w:sz w:val="20"/>
          <w:szCs w:val="20"/>
        </w:rPr>
        <w:t>9</w:t>
      </w:r>
      <w:r w:rsidRPr="003D0366">
        <w:rPr>
          <w:i w:val="0"/>
          <w:color w:val="auto"/>
          <w:sz w:val="20"/>
          <w:szCs w:val="20"/>
        </w:rPr>
        <w:fldChar w:fldCharType="end"/>
      </w:r>
      <w:r w:rsidRPr="003D0366">
        <w:rPr>
          <w:i w:val="0"/>
          <w:color w:val="auto"/>
          <w:sz w:val="20"/>
          <w:szCs w:val="20"/>
          <w:lang w:val="en-ID"/>
        </w:rPr>
        <w:t xml:space="preserve"> </w:t>
      </w:r>
      <w:r w:rsidRPr="003D0366">
        <w:rPr>
          <w:i w:val="0"/>
          <w:color w:val="auto"/>
          <w:sz w:val="20"/>
          <w:szCs w:val="20"/>
        </w:rPr>
        <w:t xml:space="preserve"> </w:t>
      </w:r>
      <w:r w:rsidRPr="003D0366">
        <w:rPr>
          <w:i w:val="0"/>
          <w:color w:val="auto"/>
          <w:sz w:val="20"/>
          <w:szCs w:val="20"/>
          <w:lang w:val="en-US"/>
        </w:rPr>
        <w:t xml:space="preserve">Koordniasi </w:t>
      </w:r>
      <w:r w:rsidRPr="003D0366">
        <w:rPr>
          <w:color w:val="auto"/>
          <w:sz w:val="20"/>
          <w:szCs w:val="20"/>
          <w:lang w:val="en-US"/>
        </w:rPr>
        <w:t>resetting</w:t>
      </w:r>
      <w:r w:rsidRPr="003D0366">
        <w:rPr>
          <w:i w:val="0"/>
          <w:color w:val="auto"/>
          <w:sz w:val="20"/>
          <w:szCs w:val="20"/>
          <w:lang w:val="en-US"/>
        </w:rPr>
        <w:t xml:space="preserve"> saat gangguan hubung singkat pada bus IDF1</w:t>
      </w:r>
      <w:bookmarkEnd w:id="18"/>
    </w:p>
    <w:p w:rsidR="001D7A52" w:rsidRPr="003D0366" w:rsidRDefault="001D7A52" w:rsidP="00BA3CBA">
      <w:pPr>
        <w:spacing w:before="240"/>
        <w:ind w:firstLine="284"/>
        <w:jc w:val="both"/>
        <w:rPr>
          <w:sz w:val="20"/>
        </w:rPr>
      </w:pPr>
      <w:r w:rsidRPr="003D0366">
        <w:rPr>
          <w:sz w:val="20"/>
        </w:rPr>
        <w:t xml:space="preserve">Pada gambar </w:t>
      </w:r>
      <w:r w:rsidR="00EC1301">
        <w:rPr>
          <w:sz w:val="20"/>
        </w:rPr>
        <w:t xml:space="preserve">10 </w:t>
      </w:r>
      <w:r w:rsidRPr="003D0366">
        <w:rPr>
          <w:sz w:val="20"/>
        </w:rPr>
        <w:t xml:space="preserve">kurva </w:t>
      </w:r>
      <w:r w:rsidRPr="003D0366">
        <w:rPr>
          <w:i/>
          <w:sz w:val="20"/>
        </w:rPr>
        <w:t>resetting</w:t>
      </w:r>
      <w:r w:rsidRPr="003D0366">
        <w:rPr>
          <w:sz w:val="20"/>
        </w:rPr>
        <w:t xml:space="preserve"> dilakukan perhitungan setting rele arus lebih dengan menggunakan standard IEEE sesuai karateristik very inverse yang selisih waktu (granding time) pada relay 8 pada motor IDF1 dengan relay 17 bernilai 0,4 sehingga sesuai nilai untuk memenuhi standar IEEE 242 yaitu 0,2 – 0,4 detik. </w:t>
      </w:r>
      <w:proofErr w:type="gramStart"/>
      <w:r w:rsidRPr="003D0366">
        <w:rPr>
          <w:sz w:val="20"/>
        </w:rPr>
        <w:t xml:space="preserve">Hasil yang berbeda antara </w:t>
      </w:r>
      <w:r w:rsidRPr="003D0366">
        <w:rPr>
          <w:i/>
          <w:sz w:val="20"/>
        </w:rPr>
        <w:t>setting relay</w:t>
      </w:r>
      <w:r w:rsidRPr="003D0366">
        <w:rPr>
          <w:sz w:val="20"/>
        </w:rPr>
        <w:t xml:space="preserve"> karateristik </w:t>
      </w:r>
      <w:r w:rsidRPr="003D0366">
        <w:rPr>
          <w:i/>
          <w:sz w:val="20"/>
        </w:rPr>
        <w:t>inverse</w:t>
      </w:r>
      <w:r w:rsidRPr="003D0366">
        <w:rPr>
          <w:sz w:val="20"/>
        </w:rPr>
        <w:t xml:space="preserve"> dengan </w:t>
      </w:r>
      <w:r w:rsidRPr="003D0366">
        <w:rPr>
          <w:i/>
          <w:sz w:val="20"/>
        </w:rPr>
        <w:t>setting relay</w:t>
      </w:r>
      <w:r w:rsidRPr="003D0366">
        <w:rPr>
          <w:sz w:val="20"/>
        </w:rPr>
        <w:t xml:space="preserve"> arus lebih dengan karateristik </w:t>
      </w:r>
      <w:r w:rsidRPr="003D0366">
        <w:rPr>
          <w:i/>
          <w:sz w:val="20"/>
        </w:rPr>
        <w:t>definte.</w:t>
      </w:r>
      <w:proofErr w:type="gramEnd"/>
      <w:r w:rsidRPr="003D0366">
        <w:rPr>
          <w:sz w:val="20"/>
        </w:rPr>
        <w:t xml:space="preserve"> Dimana waktu kerja </w:t>
      </w:r>
      <w:r w:rsidRPr="003D0366">
        <w:rPr>
          <w:i/>
          <w:sz w:val="20"/>
        </w:rPr>
        <w:t xml:space="preserve">relay </w:t>
      </w:r>
      <w:r w:rsidRPr="003D0366">
        <w:rPr>
          <w:sz w:val="20"/>
        </w:rPr>
        <w:t>dengan karateristik</w:t>
      </w:r>
      <w:r w:rsidRPr="003D0366">
        <w:rPr>
          <w:i/>
          <w:sz w:val="20"/>
        </w:rPr>
        <w:t xml:space="preserve"> definite</w:t>
      </w:r>
      <w:r w:rsidRPr="003D0366">
        <w:rPr>
          <w:sz w:val="20"/>
        </w:rPr>
        <w:t xml:space="preserve"> tidak tergantung pada besar arus yang terdeteksi oleh relay sehingga apabila </w:t>
      </w:r>
      <w:r w:rsidRPr="003D0366">
        <w:rPr>
          <w:i/>
          <w:sz w:val="20"/>
        </w:rPr>
        <w:t xml:space="preserve">relay </w:t>
      </w:r>
      <w:r w:rsidRPr="003D0366">
        <w:rPr>
          <w:sz w:val="20"/>
        </w:rPr>
        <w:t xml:space="preserve">mendeteksi arus gangguan kecil maupun besar maka waktu kerjanya tetap sama. Sedangkan pada </w:t>
      </w:r>
      <w:r w:rsidRPr="003D0366">
        <w:rPr>
          <w:i/>
          <w:sz w:val="20"/>
        </w:rPr>
        <w:t>relay</w:t>
      </w:r>
      <w:r w:rsidRPr="003D0366">
        <w:rPr>
          <w:sz w:val="20"/>
        </w:rPr>
        <w:t xml:space="preserve"> dengan karateristik very inverse waktu kerjanya tergantung besar kecilnya arus sehingga pada pengujian ketika </w:t>
      </w:r>
      <w:r w:rsidRPr="003D0366">
        <w:rPr>
          <w:i/>
          <w:sz w:val="20"/>
        </w:rPr>
        <w:t>relay</w:t>
      </w:r>
      <w:r w:rsidRPr="003D0366">
        <w:rPr>
          <w:sz w:val="20"/>
        </w:rPr>
        <w:t xml:space="preserve"> mendeteksi arus ganguan yang besar. Waktu kerja relay dengan karateristik very inverse lebih cepat dibandingkan relay karateristik definite.</w:t>
      </w:r>
    </w:p>
    <w:p w:rsidR="001D7A52" w:rsidRPr="003D0366" w:rsidRDefault="001D7A52" w:rsidP="001D7A52">
      <w:pPr>
        <w:jc w:val="both"/>
        <w:rPr>
          <w:sz w:val="20"/>
        </w:rPr>
      </w:pPr>
    </w:p>
    <w:p w:rsidR="001D7A52" w:rsidRPr="003D0366" w:rsidRDefault="001D7A52" w:rsidP="001D7A52">
      <w:pPr>
        <w:jc w:val="center"/>
        <w:rPr>
          <w:sz w:val="20"/>
        </w:rPr>
      </w:pPr>
      <w:r w:rsidRPr="003D0366">
        <w:rPr>
          <w:noProof/>
          <w:sz w:val="20"/>
        </w:rPr>
        <w:drawing>
          <wp:inline distT="0" distB="0" distL="0" distR="0" wp14:anchorId="525C12C7" wp14:editId="31493D7A">
            <wp:extent cx="2842788" cy="3243886"/>
            <wp:effectExtent l="0" t="0" r="0" b="0"/>
            <wp:docPr id="2" name="Picture 2" descr="D:\DADANG\Bismillah Proposal\ON GOING\IDF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DANG\Bismillah Proposal\ON GOING\IDF 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41760" cy="3242713"/>
                    </a:xfrm>
                    <a:prstGeom prst="rect">
                      <a:avLst/>
                    </a:prstGeom>
                    <a:noFill/>
                    <a:ln>
                      <a:noFill/>
                    </a:ln>
                  </pic:spPr>
                </pic:pic>
              </a:graphicData>
            </a:graphic>
          </wp:inline>
        </w:drawing>
      </w:r>
    </w:p>
    <w:p w:rsidR="00BA3CBA" w:rsidRDefault="001D7A52" w:rsidP="00EC1301">
      <w:pPr>
        <w:pStyle w:val="Caption"/>
        <w:ind w:firstLine="0"/>
        <w:jc w:val="center"/>
        <w:rPr>
          <w:i w:val="0"/>
          <w:color w:val="auto"/>
          <w:sz w:val="20"/>
          <w:szCs w:val="20"/>
          <w:lang w:val="en-US"/>
        </w:rPr>
      </w:pPr>
      <w:bookmarkStart w:id="19" w:name="_Toc80268775"/>
      <w:r w:rsidRPr="003D0366">
        <w:rPr>
          <w:i w:val="0"/>
          <w:color w:val="auto"/>
          <w:sz w:val="20"/>
          <w:szCs w:val="20"/>
        </w:rPr>
        <w:t xml:space="preserve">Gambar </w:t>
      </w:r>
      <w:r w:rsidRPr="003D0366">
        <w:rPr>
          <w:i w:val="0"/>
          <w:color w:val="auto"/>
          <w:sz w:val="20"/>
          <w:szCs w:val="20"/>
        </w:rPr>
        <w:fldChar w:fldCharType="begin"/>
      </w:r>
      <w:r w:rsidRPr="003D0366">
        <w:rPr>
          <w:i w:val="0"/>
          <w:color w:val="auto"/>
          <w:sz w:val="20"/>
          <w:szCs w:val="20"/>
        </w:rPr>
        <w:instrText xml:space="preserve"> SEQ Gambar \* ARABIC </w:instrText>
      </w:r>
      <w:r w:rsidRPr="003D0366">
        <w:rPr>
          <w:i w:val="0"/>
          <w:color w:val="auto"/>
          <w:sz w:val="20"/>
          <w:szCs w:val="20"/>
        </w:rPr>
        <w:fldChar w:fldCharType="separate"/>
      </w:r>
      <w:r w:rsidRPr="003D0366">
        <w:rPr>
          <w:i w:val="0"/>
          <w:noProof/>
          <w:color w:val="auto"/>
          <w:sz w:val="20"/>
          <w:szCs w:val="20"/>
        </w:rPr>
        <w:t>10</w:t>
      </w:r>
      <w:r w:rsidRPr="003D0366">
        <w:rPr>
          <w:i w:val="0"/>
          <w:color w:val="auto"/>
          <w:sz w:val="20"/>
          <w:szCs w:val="20"/>
        </w:rPr>
        <w:fldChar w:fldCharType="end"/>
      </w:r>
      <w:r w:rsidRPr="003D0366">
        <w:rPr>
          <w:i w:val="0"/>
          <w:color w:val="auto"/>
          <w:sz w:val="20"/>
          <w:szCs w:val="20"/>
          <w:lang w:val="en-ID"/>
        </w:rPr>
        <w:t xml:space="preserve"> </w:t>
      </w:r>
      <w:r w:rsidRPr="003D0366">
        <w:rPr>
          <w:i w:val="0"/>
          <w:color w:val="auto"/>
          <w:sz w:val="20"/>
          <w:szCs w:val="20"/>
          <w:lang w:val="en-US"/>
        </w:rPr>
        <w:t xml:space="preserve">Kurva koordniasi </w:t>
      </w:r>
      <w:r w:rsidRPr="003D0366">
        <w:rPr>
          <w:color w:val="auto"/>
          <w:sz w:val="20"/>
          <w:szCs w:val="20"/>
          <w:lang w:val="en-US"/>
        </w:rPr>
        <w:t xml:space="preserve">resetting </w:t>
      </w:r>
      <w:r w:rsidRPr="003D0366">
        <w:rPr>
          <w:i w:val="0"/>
          <w:color w:val="auto"/>
          <w:sz w:val="20"/>
          <w:szCs w:val="20"/>
          <w:lang w:val="en-US"/>
        </w:rPr>
        <w:t>saat gangguan hubung singkat pada bus IDF1</w:t>
      </w:r>
      <w:bookmarkEnd w:id="19"/>
    </w:p>
    <w:p w:rsidR="00EC1301" w:rsidRPr="00EC1301" w:rsidRDefault="00EC1301" w:rsidP="00EC1301"/>
    <w:p w:rsidR="00AE6E63" w:rsidRPr="004D1707" w:rsidRDefault="00AE6E63" w:rsidP="00BA3CBA">
      <w:pPr>
        <w:pStyle w:val="Heading1"/>
        <w:numPr>
          <w:ilvl w:val="0"/>
          <w:numId w:val="7"/>
        </w:numPr>
        <w:suppressAutoHyphens/>
        <w:spacing w:before="240" w:after="60"/>
        <w:ind w:left="270" w:hanging="270"/>
        <w:jc w:val="center"/>
        <w:rPr>
          <w:i w:val="0"/>
          <w:sz w:val="20"/>
        </w:rPr>
      </w:pPr>
      <w:r w:rsidRPr="009934A5">
        <w:rPr>
          <w:i w:val="0"/>
          <w:sz w:val="20"/>
        </w:rPr>
        <w:lastRenderedPageBreak/>
        <w:t>KESIMPULAN</w:t>
      </w:r>
    </w:p>
    <w:p w:rsidR="00622D17" w:rsidRDefault="00622D17" w:rsidP="00AE6E63">
      <w:pPr>
        <w:ind w:firstLine="426"/>
        <w:jc w:val="both"/>
        <w:rPr>
          <w:sz w:val="20"/>
        </w:rPr>
      </w:pPr>
    </w:p>
    <w:p w:rsidR="00AE6E63" w:rsidRPr="004D1707" w:rsidRDefault="00AE6E63" w:rsidP="00AE6E63">
      <w:pPr>
        <w:ind w:firstLine="426"/>
        <w:jc w:val="both"/>
        <w:rPr>
          <w:sz w:val="20"/>
        </w:rPr>
      </w:pPr>
      <w:r w:rsidRPr="004D1707">
        <w:rPr>
          <w:sz w:val="20"/>
        </w:rPr>
        <w:t>Dari hasil pembahasan diatas maka dapat disimpulkan sebagai berikut:</w:t>
      </w:r>
    </w:p>
    <w:p w:rsidR="003D0366" w:rsidRPr="003D0366" w:rsidRDefault="003D0366" w:rsidP="00AE6E63">
      <w:pPr>
        <w:pStyle w:val="ListParagraph"/>
        <w:numPr>
          <w:ilvl w:val="0"/>
          <w:numId w:val="8"/>
        </w:numPr>
        <w:ind w:left="426"/>
        <w:jc w:val="both"/>
        <w:rPr>
          <w:rFonts w:eastAsiaTheme="minorHAnsi"/>
          <w:sz w:val="20"/>
        </w:rPr>
      </w:pPr>
      <w:r w:rsidRPr="003D0366">
        <w:rPr>
          <w:sz w:val="20"/>
        </w:rPr>
        <w:t>Gangguan hubung singkat pada unit 1 dan 2 PLTU Mamuju yang  menggunakan simulasi ETAP menghasilkan nilai yang sama sebesar 77,3 KA pada setiap bus motor induksi 6,3 KV</w:t>
      </w:r>
      <w:r w:rsidRPr="003D0366">
        <w:rPr>
          <w:sz w:val="20"/>
          <w:lang w:val="en-ID"/>
        </w:rPr>
        <w:t xml:space="preserve"> </w:t>
      </w:r>
    </w:p>
    <w:p w:rsidR="00AE6E63" w:rsidRPr="003D0366" w:rsidRDefault="003D0366" w:rsidP="00AE6E63">
      <w:pPr>
        <w:pStyle w:val="ListParagraph"/>
        <w:numPr>
          <w:ilvl w:val="0"/>
          <w:numId w:val="8"/>
        </w:numPr>
        <w:ind w:left="426"/>
        <w:jc w:val="both"/>
        <w:rPr>
          <w:rFonts w:eastAsiaTheme="minorHAnsi"/>
          <w:sz w:val="20"/>
        </w:rPr>
      </w:pPr>
      <w:r w:rsidRPr="003D0366">
        <w:rPr>
          <w:sz w:val="20"/>
        </w:rPr>
        <w:t>Dilihat pada gambar yang menjelaskan tentang gangguan pada bus motor IDF1 yang mereaksikan relay10 untuk membuka CB diikuti dengan relay 17 dengan membuka CB dan koordinasi pada bus motor IDF sudah benar tetapi pada selisih setting yang dilapangan (</w:t>
      </w:r>
      <w:r w:rsidRPr="003D0366">
        <w:rPr>
          <w:i/>
          <w:sz w:val="20"/>
        </w:rPr>
        <w:t>existing</w:t>
      </w:r>
      <w:r w:rsidRPr="003D0366">
        <w:rPr>
          <w:sz w:val="20"/>
        </w:rPr>
        <w:t>) bernilai 1</w:t>
      </w:r>
      <w:proofErr w:type="gramStart"/>
      <w:r w:rsidRPr="003D0366">
        <w:rPr>
          <w:sz w:val="20"/>
        </w:rPr>
        <w:t>,93</w:t>
      </w:r>
      <w:proofErr w:type="gramEnd"/>
      <w:r w:rsidRPr="003D0366">
        <w:rPr>
          <w:sz w:val="20"/>
        </w:rPr>
        <w:t xml:space="preserve"> detik, sehingga nilai tersebut tidak sesuai standar IEEE 242. Dari hal tersebut mencari ulang (</w:t>
      </w:r>
      <w:r w:rsidRPr="003D0366">
        <w:rPr>
          <w:i/>
          <w:sz w:val="20"/>
        </w:rPr>
        <w:t>resetting</w:t>
      </w:r>
      <w:r w:rsidRPr="003D0366">
        <w:rPr>
          <w:sz w:val="20"/>
        </w:rPr>
        <w:t>) yang sesuai standar IEEE. Di mulai dengan menghitung Iset untuk mencari waktu trip pada setiap rele arus lebih di motor induksi 6</w:t>
      </w:r>
      <w:proofErr w:type="gramStart"/>
      <w:r w:rsidRPr="003D0366">
        <w:rPr>
          <w:sz w:val="20"/>
        </w:rPr>
        <w:t>,3</w:t>
      </w:r>
      <w:proofErr w:type="gramEnd"/>
      <w:r w:rsidRPr="003D0366">
        <w:rPr>
          <w:sz w:val="20"/>
        </w:rPr>
        <w:t xml:space="preserve"> kv. Setelah itu mensimulasikan ke </w:t>
      </w:r>
      <w:r w:rsidRPr="003D0366">
        <w:rPr>
          <w:i/>
          <w:sz w:val="20"/>
        </w:rPr>
        <w:t>software</w:t>
      </w:r>
      <w:r w:rsidRPr="003D0366">
        <w:rPr>
          <w:sz w:val="20"/>
        </w:rPr>
        <w:t xml:space="preserve"> ETAP dengan memakai karakteristik </w:t>
      </w:r>
      <w:r w:rsidRPr="003D0366">
        <w:rPr>
          <w:i/>
          <w:sz w:val="20"/>
        </w:rPr>
        <w:t>inverse</w:t>
      </w:r>
      <w:r w:rsidRPr="003D0366">
        <w:rPr>
          <w:sz w:val="20"/>
        </w:rPr>
        <w:t xml:space="preserve"> untuk menghasilkan nilai yang dihasilkan sebesar 0</w:t>
      </w:r>
      <w:proofErr w:type="gramStart"/>
      <w:r w:rsidRPr="003D0366">
        <w:rPr>
          <w:sz w:val="20"/>
        </w:rPr>
        <w:t>,4</w:t>
      </w:r>
      <w:proofErr w:type="gramEnd"/>
      <w:r w:rsidRPr="003D0366">
        <w:rPr>
          <w:sz w:val="20"/>
        </w:rPr>
        <w:t xml:space="preserve"> detik sesuai dengan standar IEEE 242 dan IEEE C39.</w:t>
      </w:r>
    </w:p>
    <w:p w:rsidR="00000FEC" w:rsidRDefault="00000FEC" w:rsidP="00AE6E63">
      <w:pPr>
        <w:pStyle w:val="Heading1"/>
        <w:suppressAutoHyphens/>
        <w:spacing w:after="60"/>
        <w:jc w:val="center"/>
        <w:rPr>
          <w:rFonts w:eastAsiaTheme="minorHAnsi"/>
          <w:b w:val="0"/>
          <w:i w:val="0"/>
          <w:sz w:val="20"/>
        </w:rPr>
      </w:pPr>
    </w:p>
    <w:p w:rsidR="00AE6E63" w:rsidRDefault="00AE6E63" w:rsidP="00AE6E63">
      <w:pPr>
        <w:pStyle w:val="Heading1"/>
        <w:suppressAutoHyphens/>
        <w:spacing w:after="60"/>
        <w:jc w:val="center"/>
        <w:rPr>
          <w:i w:val="0"/>
          <w:sz w:val="20"/>
        </w:rPr>
      </w:pPr>
      <w:r w:rsidRPr="009934A5">
        <w:rPr>
          <w:i w:val="0"/>
          <w:sz w:val="20"/>
        </w:rPr>
        <w:t>REFERENSI</w:t>
      </w:r>
    </w:p>
    <w:p w:rsidR="00AE6E63" w:rsidRPr="00984D15" w:rsidRDefault="00AE6E63" w:rsidP="00AE6E63"/>
    <w:p w:rsidR="007B4F35" w:rsidRPr="007B4F35" w:rsidRDefault="00AE6E63" w:rsidP="00622D17">
      <w:pPr>
        <w:pStyle w:val="EndNoteBibliography"/>
        <w:ind w:left="720" w:hanging="720"/>
        <w:jc w:val="both"/>
        <w:rPr>
          <w:sz w:val="20"/>
          <w:szCs w:val="20"/>
          <w:lang w:val="en-ID"/>
        </w:rPr>
      </w:pPr>
      <w:r w:rsidRPr="007B4F35">
        <w:rPr>
          <w:sz w:val="20"/>
          <w:lang w:val="en-ID"/>
        </w:rPr>
        <w:t>[1</w:t>
      </w:r>
      <w:r w:rsidR="00E22D8E" w:rsidRPr="007B4F35">
        <w:rPr>
          <w:sz w:val="20"/>
          <w:szCs w:val="20"/>
          <w:lang w:val="en-ID"/>
        </w:rPr>
        <w:t xml:space="preserve">] </w:t>
      </w:r>
      <w:r w:rsidR="007B4F35" w:rsidRPr="007B4F35">
        <w:rPr>
          <w:color w:val="222222"/>
          <w:sz w:val="20"/>
          <w:szCs w:val="20"/>
          <w:shd w:val="clear" w:color="auto" w:fill="FFFFFF"/>
        </w:rPr>
        <w:t xml:space="preserve">Mulyadi, A. D., Mashar, A., &amp; Wijaksono, P. (2016). </w:t>
      </w:r>
      <w:r w:rsidR="007B4F35" w:rsidRPr="007B4F35">
        <w:rPr>
          <w:i/>
          <w:color w:val="222222"/>
          <w:sz w:val="20"/>
          <w:szCs w:val="20"/>
          <w:shd w:val="clear" w:color="auto" w:fill="FFFFFF"/>
        </w:rPr>
        <w:t>PERANCANGAN SISTEM PROTEKSI ARUS PADA TRAFO PEMAKAIAN SENDIRI KAPASITAS 54 MVA UNTUK SISTEM PLTU. </w:t>
      </w:r>
      <w:r w:rsidR="007B4F35" w:rsidRPr="007B4F35">
        <w:rPr>
          <w:i/>
          <w:iCs/>
          <w:color w:val="222222"/>
          <w:sz w:val="20"/>
          <w:szCs w:val="20"/>
          <w:shd w:val="clear" w:color="auto" w:fill="FFFFFF"/>
        </w:rPr>
        <w:t>JURNAL TEKNIK ENERGI</w:t>
      </w:r>
      <w:r w:rsidR="007B4F35" w:rsidRPr="007B4F35">
        <w:rPr>
          <w:color w:val="222222"/>
          <w:sz w:val="20"/>
          <w:szCs w:val="20"/>
          <w:shd w:val="clear" w:color="auto" w:fill="FFFFFF"/>
        </w:rPr>
        <w:t>, </w:t>
      </w:r>
      <w:r w:rsidR="007B4F35" w:rsidRPr="007B4F35">
        <w:rPr>
          <w:i/>
          <w:iCs/>
          <w:color w:val="222222"/>
          <w:sz w:val="20"/>
          <w:szCs w:val="20"/>
          <w:shd w:val="clear" w:color="auto" w:fill="FFFFFF"/>
        </w:rPr>
        <w:t>6</w:t>
      </w:r>
      <w:r w:rsidR="007B4F35">
        <w:rPr>
          <w:color w:val="222222"/>
          <w:sz w:val="20"/>
          <w:szCs w:val="20"/>
          <w:shd w:val="clear" w:color="auto" w:fill="FFFFFF"/>
        </w:rPr>
        <w:t>(1),</w:t>
      </w:r>
      <w:r w:rsidR="007B4F35" w:rsidRPr="007B4F35">
        <w:rPr>
          <w:color w:val="222222"/>
          <w:sz w:val="20"/>
          <w:szCs w:val="20"/>
          <w:shd w:val="clear" w:color="auto" w:fill="FFFFFF"/>
        </w:rPr>
        <w:t>431-438.</w:t>
      </w:r>
    </w:p>
    <w:p w:rsidR="004C2BFF" w:rsidRDefault="00AE6E63" w:rsidP="004C2BFF">
      <w:pPr>
        <w:pStyle w:val="EndNoteBibliography"/>
        <w:ind w:left="720" w:hanging="720"/>
        <w:jc w:val="both"/>
        <w:rPr>
          <w:sz w:val="20"/>
          <w:szCs w:val="20"/>
        </w:rPr>
      </w:pPr>
      <w:r w:rsidRPr="00622D17">
        <w:rPr>
          <w:sz w:val="20"/>
          <w:szCs w:val="20"/>
          <w:lang w:val="en-ID"/>
        </w:rPr>
        <w:t>[2</w:t>
      </w:r>
      <w:r w:rsidR="00E22D8E">
        <w:rPr>
          <w:sz w:val="20"/>
          <w:szCs w:val="20"/>
          <w:lang w:val="en-ID"/>
        </w:rPr>
        <w:t xml:space="preserve">] </w:t>
      </w:r>
      <w:r w:rsidR="00622D17" w:rsidRPr="00622D17">
        <w:rPr>
          <w:sz w:val="20"/>
          <w:szCs w:val="20"/>
        </w:rPr>
        <w:t xml:space="preserve">Abdurrahman, F. H., Windarta, J., &amp; Facta, M. (2018). </w:t>
      </w:r>
      <w:r w:rsidR="00622D17" w:rsidRPr="004C2BFF">
        <w:rPr>
          <w:i/>
          <w:sz w:val="20"/>
          <w:szCs w:val="20"/>
        </w:rPr>
        <w:t>ANALISIS KOORDINASI DAN SETTING RELE ARUS LEBIH SEBAGAI PENGAMAN MOTOR INDUKSI 6, 3 KV DI UNIT SWBD 1 DAN 2 PLTU REMBANG DENGAN ETAP 12.6. 0</w:t>
      </w:r>
      <w:r w:rsidR="00622D17" w:rsidRPr="00622D17">
        <w:rPr>
          <w:sz w:val="20"/>
          <w:szCs w:val="20"/>
        </w:rPr>
        <w:t xml:space="preserve">. </w:t>
      </w:r>
      <w:r w:rsidR="00622D17" w:rsidRPr="00622D17">
        <w:rPr>
          <w:i/>
          <w:sz w:val="20"/>
          <w:szCs w:val="20"/>
        </w:rPr>
        <w:t>Transient: Jurnal Ilmiah Teknik Elektro, 7</w:t>
      </w:r>
      <w:r w:rsidR="00622D17" w:rsidRPr="00622D17">
        <w:rPr>
          <w:sz w:val="20"/>
          <w:szCs w:val="20"/>
        </w:rPr>
        <w:t xml:space="preserve">(1), 260-267. </w:t>
      </w:r>
    </w:p>
    <w:p w:rsidR="00C23D6A" w:rsidRPr="00C23D6A" w:rsidRDefault="004C2BFF" w:rsidP="004C2BFF">
      <w:pPr>
        <w:pStyle w:val="EndNoteBibliography"/>
        <w:ind w:left="720" w:hanging="720"/>
        <w:jc w:val="both"/>
        <w:rPr>
          <w:sz w:val="20"/>
          <w:szCs w:val="20"/>
        </w:rPr>
      </w:pPr>
      <w:r>
        <w:rPr>
          <w:sz w:val="20"/>
          <w:szCs w:val="20"/>
        </w:rPr>
        <w:t xml:space="preserve">[3] </w:t>
      </w:r>
      <w:r w:rsidR="007B4F35" w:rsidRPr="00622D17">
        <w:rPr>
          <w:sz w:val="20"/>
          <w:szCs w:val="20"/>
        </w:rPr>
        <w:t>Afratsim, M. (2019).</w:t>
      </w:r>
      <w:r w:rsidR="007B4F35" w:rsidRPr="00622D17">
        <w:rPr>
          <w:i/>
          <w:sz w:val="20"/>
          <w:szCs w:val="20"/>
        </w:rPr>
        <w:t xml:space="preserve"> Analisis Kegagalan  Proteksi Transfomator Step up Pada UJP PLTU Barru 2x50 MW</w:t>
      </w:r>
      <w:r w:rsidR="007B4F35" w:rsidRPr="00622D17">
        <w:rPr>
          <w:sz w:val="20"/>
          <w:szCs w:val="20"/>
        </w:rPr>
        <w:t>. Politeknik Negeri Ujung Pandang.</w:t>
      </w:r>
      <w:r w:rsidR="007B4F35">
        <w:rPr>
          <w:sz w:val="20"/>
          <w:szCs w:val="20"/>
        </w:rPr>
        <w:t>.</w:t>
      </w:r>
    </w:p>
    <w:p w:rsidR="007B4F35" w:rsidRDefault="00C23D6A" w:rsidP="00E22D8E">
      <w:pPr>
        <w:pStyle w:val="EndNoteBibliography"/>
        <w:tabs>
          <w:tab w:val="left" w:pos="284"/>
        </w:tabs>
        <w:ind w:left="720" w:hanging="720"/>
        <w:jc w:val="both"/>
        <w:rPr>
          <w:sz w:val="20"/>
          <w:szCs w:val="20"/>
        </w:rPr>
      </w:pPr>
      <w:r>
        <w:rPr>
          <w:sz w:val="20"/>
          <w:szCs w:val="20"/>
        </w:rPr>
        <w:t>[4]</w:t>
      </w:r>
      <w:r>
        <w:rPr>
          <w:sz w:val="20"/>
          <w:szCs w:val="20"/>
        </w:rPr>
        <w:tab/>
      </w:r>
      <w:r w:rsidR="007B4F35" w:rsidRPr="00622D17">
        <w:rPr>
          <w:sz w:val="20"/>
          <w:shd w:val="clear" w:color="auto" w:fill="FFFFFF"/>
        </w:rPr>
        <w:t>Pafela, E., &amp; Hamdani, E. (2017). </w:t>
      </w:r>
      <w:r w:rsidR="007B4F35" w:rsidRPr="00622D17">
        <w:rPr>
          <w:i/>
          <w:sz w:val="20"/>
          <w:shd w:val="clear" w:color="auto" w:fill="FFFFFF"/>
        </w:rPr>
        <w:t>Studi Penyetelan Relay Arus Lebih (OCR) pada Gardu Induk Teluk Lembu Pekanbaru</w:t>
      </w:r>
      <w:r w:rsidR="007B4F35" w:rsidRPr="00622D17">
        <w:rPr>
          <w:sz w:val="20"/>
          <w:shd w:val="clear" w:color="auto" w:fill="FFFFFF"/>
        </w:rPr>
        <w:t> (Doctoral dissertation, Riau University).</w:t>
      </w:r>
    </w:p>
    <w:p w:rsidR="00096812" w:rsidRDefault="007B4F35" w:rsidP="00E22D8E">
      <w:pPr>
        <w:pStyle w:val="EndNoteBibliography"/>
        <w:tabs>
          <w:tab w:val="left" w:pos="284"/>
        </w:tabs>
        <w:ind w:left="720" w:hanging="720"/>
        <w:jc w:val="both"/>
        <w:rPr>
          <w:sz w:val="20"/>
          <w:szCs w:val="20"/>
        </w:rPr>
      </w:pPr>
      <w:r>
        <w:rPr>
          <w:sz w:val="20"/>
          <w:szCs w:val="20"/>
        </w:rPr>
        <w:t>[5]</w:t>
      </w:r>
      <w:r w:rsidR="00096812">
        <w:rPr>
          <w:sz w:val="20"/>
          <w:szCs w:val="20"/>
        </w:rPr>
        <w:tab/>
      </w:r>
      <w:r w:rsidR="00096812" w:rsidRPr="00C23D6A">
        <w:rPr>
          <w:color w:val="222222"/>
          <w:sz w:val="20"/>
          <w:szCs w:val="24"/>
          <w:shd w:val="clear" w:color="auto" w:fill="FFFFFF"/>
        </w:rPr>
        <w:t>Calmara, E. S. (2016). </w:t>
      </w:r>
      <w:r w:rsidR="00096812" w:rsidRPr="00C23D6A">
        <w:rPr>
          <w:i/>
          <w:iCs/>
          <w:color w:val="222222"/>
          <w:sz w:val="20"/>
          <w:szCs w:val="24"/>
          <w:shd w:val="clear" w:color="auto" w:fill="FFFFFF"/>
        </w:rPr>
        <w:t>Koordinasi Proteksi Sebagai Upaya Pencegahan Terjadinya Sympathetic Trip Di Kawasan Tursina, PT. Pupuk Kaltim</w:t>
      </w:r>
      <w:r w:rsidR="00096812" w:rsidRPr="00C23D6A">
        <w:rPr>
          <w:color w:val="222222"/>
          <w:sz w:val="20"/>
          <w:szCs w:val="24"/>
          <w:shd w:val="clear" w:color="auto" w:fill="FFFFFF"/>
        </w:rPr>
        <w:t> (Doctoral dissertation, Institut Teknologi Sepuluh Nopember).</w:t>
      </w:r>
      <w:r>
        <w:rPr>
          <w:sz w:val="20"/>
          <w:szCs w:val="20"/>
        </w:rPr>
        <w:tab/>
      </w:r>
    </w:p>
    <w:p w:rsidR="00E22D8E" w:rsidRDefault="00096812" w:rsidP="00E22D8E">
      <w:pPr>
        <w:pStyle w:val="EndNoteBibliography"/>
        <w:tabs>
          <w:tab w:val="left" w:pos="284"/>
        </w:tabs>
        <w:ind w:left="720" w:hanging="720"/>
        <w:jc w:val="both"/>
        <w:rPr>
          <w:sz w:val="20"/>
          <w:szCs w:val="20"/>
        </w:rPr>
      </w:pPr>
      <w:r>
        <w:rPr>
          <w:sz w:val="20"/>
          <w:szCs w:val="20"/>
        </w:rPr>
        <w:t>[6]</w:t>
      </w:r>
      <w:r>
        <w:rPr>
          <w:sz w:val="20"/>
          <w:szCs w:val="20"/>
        </w:rPr>
        <w:tab/>
      </w:r>
      <w:r w:rsidR="00622D17" w:rsidRPr="00622D17">
        <w:rPr>
          <w:sz w:val="20"/>
          <w:szCs w:val="20"/>
        </w:rPr>
        <w:t>Aiyub,</w:t>
      </w:r>
      <w:r w:rsidR="00E22D8E">
        <w:rPr>
          <w:sz w:val="20"/>
          <w:szCs w:val="20"/>
        </w:rPr>
        <w:t xml:space="preserve"> </w:t>
      </w:r>
      <w:r w:rsidR="00622D17" w:rsidRPr="00622D17">
        <w:rPr>
          <w:sz w:val="20"/>
          <w:szCs w:val="20"/>
        </w:rPr>
        <w:t xml:space="preserve">S., Yaman, Y., &amp; Maimun, M. (2020). </w:t>
      </w:r>
      <w:r w:rsidR="00622D17" w:rsidRPr="00622D17">
        <w:rPr>
          <w:i/>
          <w:sz w:val="20"/>
          <w:szCs w:val="20"/>
        </w:rPr>
        <w:t>Penggunaan Relay Arus Lebih Tipe Sel-351A Sebagai Proteksi Pada Motor Induksi 3 Phasa.</w:t>
      </w:r>
      <w:r w:rsidR="00622D17" w:rsidRPr="00622D17">
        <w:rPr>
          <w:sz w:val="20"/>
          <w:szCs w:val="20"/>
        </w:rPr>
        <w:t xml:space="preserve"> Paper presented at the Prosiding Seminar Nasional Politeknik Negeri Lhokseumawe.</w:t>
      </w:r>
    </w:p>
    <w:p w:rsidR="00AE6E63" w:rsidRPr="00622D17" w:rsidRDefault="00AE6E63" w:rsidP="00622D17">
      <w:pPr>
        <w:ind w:left="709" w:hanging="709"/>
        <w:jc w:val="both"/>
        <w:rPr>
          <w:sz w:val="20"/>
          <w:lang w:val="en-ID"/>
        </w:rPr>
      </w:pPr>
    </w:p>
    <w:p w:rsidR="00AE6E63" w:rsidRPr="009934A5" w:rsidRDefault="00AE6E63" w:rsidP="00622D17">
      <w:pPr>
        <w:autoSpaceDE w:val="0"/>
        <w:autoSpaceDN w:val="0"/>
        <w:adjustRightInd w:val="0"/>
        <w:jc w:val="both"/>
        <w:rPr>
          <w:sz w:val="20"/>
        </w:rPr>
      </w:pPr>
    </w:p>
    <w:p w:rsidR="008946F2" w:rsidRDefault="008946F2"/>
    <w:sectPr w:rsidR="008946F2" w:rsidSect="004931BA">
      <w:type w:val="continuous"/>
      <w:pgSz w:w="11909" w:h="16834" w:code="9"/>
      <w:pgMar w:top="1152" w:right="1008" w:bottom="1584" w:left="1008"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AFF" w:rsidRDefault="008C2AFF">
      <w:r>
        <w:separator/>
      </w:r>
    </w:p>
  </w:endnote>
  <w:endnote w:type="continuationSeparator" w:id="0">
    <w:p w:rsidR="008C2AFF" w:rsidRDefault="008C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1BA" w:rsidRDefault="004931BA" w:rsidP="004931BA">
    <w:pPr>
      <w:pStyle w:val="Footer"/>
      <w:tabs>
        <w:tab w:val="right" w:pos="8507"/>
      </w:tabs>
    </w:pPr>
    <w:r>
      <w:tab/>
    </w:r>
  </w:p>
  <w:p w:rsidR="004931BA" w:rsidRDefault="00493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AFF" w:rsidRDefault="008C2AFF">
      <w:r>
        <w:separator/>
      </w:r>
    </w:p>
  </w:footnote>
  <w:footnote w:type="continuationSeparator" w:id="0">
    <w:p w:rsidR="008C2AFF" w:rsidRDefault="008C2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226F5A4"/>
    <w:lvl w:ilvl="0">
      <w:start w:val="1"/>
      <w:numFmt w:val="decimal"/>
      <w:lvlText w:val="%1."/>
      <w:lvlJc w:val="left"/>
      <w:pPr>
        <w:ind w:left="1211" w:hanging="360"/>
      </w:pPr>
      <w:rPr>
        <w:rFonts w:ascii="Times New Roman" w:eastAsia="Times New Roman" w:hAnsi="Times New Roman" w:cs="Times New Roman"/>
        <w:b w:val="0"/>
      </w:rPr>
    </w:lvl>
    <w:lvl w:ilvl="1">
      <w:start w:val="6"/>
      <w:numFmt w:val="decimal"/>
      <w:isLgl/>
      <w:lvlText w:val="%1.%2"/>
      <w:lvlJc w:val="left"/>
      <w:pPr>
        <w:ind w:left="1391"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00000014"/>
    <w:multiLevelType w:val="hybridMultilevel"/>
    <w:tmpl w:val="2BC0AB94"/>
    <w:lvl w:ilvl="0" w:tplc="BD864546">
      <w:start w:val="1"/>
      <w:numFmt w:val="decimal"/>
      <w:lvlText w:val="%1."/>
      <w:lvlJc w:val="left"/>
      <w:pPr>
        <w:ind w:left="1496" w:hanging="360"/>
      </w:pPr>
      <w:rPr>
        <w:rFonts w:ascii="Times New Roman" w:eastAsia="Times New Roman" w:hAnsi="Times New Roman" w:cs="Times New Roman"/>
      </w:rPr>
    </w:lvl>
    <w:lvl w:ilvl="1" w:tplc="04210019">
      <w:start w:val="1"/>
      <w:numFmt w:val="lowerLetter"/>
      <w:lvlRestart w:val="0"/>
      <w:lvlText w:val="%2."/>
      <w:lvlJc w:val="left"/>
      <w:pPr>
        <w:ind w:left="2216" w:hanging="360"/>
      </w:pPr>
    </w:lvl>
    <w:lvl w:ilvl="2" w:tplc="0421001B">
      <w:start w:val="1"/>
      <w:numFmt w:val="lowerRoman"/>
      <w:lvlRestart w:val="0"/>
      <w:lvlText w:val="%3."/>
      <w:lvlJc w:val="right"/>
      <w:pPr>
        <w:ind w:left="2936" w:hanging="180"/>
      </w:pPr>
    </w:lvl>
    <w:lvl w:ilvl="3" w:tplc="0421000F">
      <w:start w:val="1"/>
      <w:numFmt w:val="decimal"/>
      <w:lvlRestart w:val="0"/>
      <w:lvlText w:val="%4."/>
      <w:lvlJc w:val="left"/>
      <w:pPr>
        <w:ind w:left="3656" w:hanging="360"/>
      </w:pPr>
    </w:lvl>
    <w:lvl w:ilvl="4" w:tplc="04210019">
      <w:start w:val="1"/>
      <w:numFmt w:val="lowerLetter"/>
      <w:lvlRestart w:val="0"/>
      <w:lvlText w:val="%5."/>
      <w:lvlJc w:val="left"/>
      <w:pPr>
        <w:ind w:left="4376" w:hanging="360"/>
      </w:pPr>
    </w:lvl>
    <w:lvl w:ilvl="5" w:tplc="0421001B">
      <w:start w:val="1"/>
      <w:numFmt w:val="lowerRoman"/>
      <w:lvlRestart w:val="0"/>
      <w:lvlText w:val="%6."/>
      <w:lvlJc w:val="right"/>
      <w:pPr>
        <w:ind w:left="5096" w:hanging="180"/>
      </w:pPr>
    </w:lvl>
    <w:lvl w:ilvl="6" w:tplc="0421000F">
      <w:start w:val="1"/>
      <w:numFmt w:val="decimal"/>
      <w:lvlRestart w:val="0"/>
      <w:lvlText w:val="%7."/>
      <w:lvlJc w:val="left"/>
      <w:pPr>
        <w:ind w:left="5816" w:hanging="360"/>
      </w:pPr>
    </w:lvl>
    <w:lvl w:ilvl="7" w:tplc="04210019">
      <w:start w:val="1"/>
      <w:numFmt w:val="lowerLetter"/>
      <w:lvlRestart w:val="0"/>
      <w:lvlText w:val="%8."/>
      <w:lvlJc w:val="left"/>
      <w:pPr>
        <w:ind w:left="6536" w:hanging="360"/>
      </w:pPr>
    </w:lvl>
    <w:lvl w:ilvl="8" w:tplc="0421001B">
      <w:start w:val="1"/>
      <w:numFmt w:val="lowerRoman"/>
      <w:lvlRestart w:val="0"/>
      <w:lvlText w:val="%9."/>
      <w:lvlJc w:val="right"/>
      <w:pPr>
        <w:ind w:left="7256" w:hanging="180"/>
      </w:pPr>
    </w:lvl>
  </w:abstractNum>
  <w:abstractNum w:abstractNumId="2">
    <w:nsid w:val="0C635342"/>
    <w:multiLevelType w:val="multilevel"/>
    <w:tmpl w:val="EDE613DA"/>
    <w:lvl w:ilvl="0">
      <w:start w:val="4"/>
      <w:numFmt w:val="upperRoman"/>
      <w:lvlText w:val="%1."/>
      <w:lvlJc w:val="left"/>
      <w:pPr>
        <w:ind w:left="1080" w:hanging="720"/>
      </w:pPr>
      <w:rPr>
        <w:rFonts w:hint="default"/>
      </w:rPr>
    </w:lvl>
    <w:lvl w:ilvl="1">
      <w:start w:val="1"/>
      <w:numFmt w:val="lowerLetter"/>
      <w:lvlText w:val="%2."/>
      <w:lvlJc w:val="left"/>
      <w:pPr>
        <w:ind w:left="1440" w:hanging="360"/>
      </w:pPr>
      <w:rPr>
        <w:rFonts w:ascii="Times New Roman" w:hAnsi="Times New Roman" w:cs="Times New Roman"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6C12F5C"/>
    <w:multiLevelType w:val="hybridMultilevel"/>
    <w:tmpl w:val="0E925F1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0947BE9"/>
    <w:multiLevelType w:val="hybridMultilevel"/>
    <w:tmpl w:val="5DDA1226"/>
    <w:lvl w:ilvl="0" w:tplc="9D66032E">
      <w:start w:val="1"/>
      <w:numFmt w:val="upperLetter"/>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7B16FD7"/>
    <w:multiLevelType w:val="multilevel"/>
    <w:tmpl w:val="8A9ADF74"/>
    <w:lvl w:ilvl="0">
      <w:start w:val="2"/>
      <w:numFmt w:val="upperRoman"/>
      <w:lvlText w:val="%1."/>
      <w:lvlJc w:val="left"/>
      <w:pPr>
        <w:ind w:left="1080" w:hanging="720"/>
      </w:pPr>
    </w:lvl>
    <w:lvl w:ilvl="1">
      <w:start w:val="1"/>
      <w:numFmt w:val="lowerLetter"/>
      <w:lvlText w:val="%2."/>
      <w:lvlJc w:val="left"/>
      <w:pPr>
        <w:ind w:left="1440" w:hanging="360"/>
      </w:pPr>
      <w:rPr>
        <w:rFonts w:ascii="Times New Roman" w:hAnsi="Times New Roman" w:cs="Times New Roman" w:hint="default"/>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654B2A"/>
    <w:multiLevelType w:val="multilevel"/>
    <w:tmpl w:val="AAD2E5BE"/>
    <w:lvl w:ilvl="0">
      <w:start w:val="1"/>
      <w:numFmt w:val="decimal"/>
      <w:lvlText w:val="%1."/>
      <w:lvlJc w:val="left"/>
      <w:pPr>
        <w:ind w:left="2346" w:hanging="360"/>
      </w:pPr>
    </w:lvl>
    <w:lvl w:ilvl="1">
      <w:start w:val="1"/>
      <w:numFmt w:val="decimal"/>
      <w:lvlText w:val="%2.2"/>
      <w:lvlJc w:val="left"/>
      <w:pPr>
        <w:ind w:left="502" w:hanging="360"/>
      </w:pPr>
      <w:rPr>
        <w:rFonts w:ascii="Times New Roman" w:hAnsi="Times New Roman" w:cs="Times New Roman" w:hint="default"/>
        <w:b/>
        <w:i w:val="0"/>
        <w:color w:val="auto"/>
        <w:sz w:val="24"/>
        <w:szCs w:val="24"/>
      </w:rPr>
    </w:lvl>
    <w:lvl w:ilvl="2">
      <w:start w:val="1"/>
      <w:numFmt w:val="upperLetter"/>
      <w:lvlText w:val="%3."/>
      <w:lvlJc w:val="left"/>
      <w:pPr>
        <w:ind w:left="720" w:hanging="720"/>
      </w:pPr>
    </w:lvl>
    <w:lvl w:ilvl="3">
      <w:start w:val="1"/>
      <w:numFmt w:val="decimal"/>
      <w:isLgl/>
      <w:lvlText w:val="%1.%2.%3.%4"/>
      <w:lvlJc w:val="left"/>
      <w:pPr>
        <w:ind w:left="1477" w:hanging="720"/>
      </w:pPr>
    </w:lvl>
    <w:lvl w:ilvl="4">
      <w:start w:val="1"/>
      <w:numFmt w:val="decimal"/>
      <w:isLgl/>
      <w:lvlText w:val="%1.%2.%3.%4.%5"/>
      <w:lvlJc w:val="left"/>
      <w:pPr>
        <w:ind w:left="1837" w:hanging="1080"/>
      </w:pPr>
    </w:lvl>
    <w:lvl w:ilvl="5">
      <w:start w:val="1"/>
      <w:numFmt w:val="decimal"/>
      <w:isLgl/>
      <w:lvlText w:val="%1.%2.%3.%4.%5.%6"/>
      <w:lvlJc w:val="left"/>
      <w:pPr>
        <w:ind w:left="1837" w:hanging="1080"/>
      </w:pPr>
    </w:lvl>
    <w:lvl w:ilvl="6">
      <w:start w:val="1"/>
      <w:numFmt w:val="decimal"/>
      <w:isLgl/>
      <w:lvlText w:val="%1.%2.%3.%4.%5.%6.%7"/>
      <w:lvlJc w:val="left"/>
      <w:pPr>
        <w:ind w:left="2197" w:hanging="1440"/>
      </w:pPr>
    </w:lvl>
    <w:lvl w:ilvl="7">
      <w:start w:val="1"/>
      <w:numFmt w:val="decimal"/>
      <w:isLgl/>
      <w:lvlText w:val="%1.%2.%3.%4.%5.%6.%7.%8"/>
      <w:lvlJc w:val="left"/>
      <w:pPr>
        <w:ind w:left="2197" w:hanging="1440"/>
      </w:pPr>
    </w:lvl>
    <w:lvl w:ilvl="8">
      <w:start w:val="1"/>
      <w:numFmt w:val="decimal"/>
      <w:isLgl/>
      <w:lvlText w:val="%1.%2.%3.%4.%5.%6.%7.%8.%9"/>
      <w:lvlJc w:val="left"/>
      <w:pPr>
        <w:ind w:left="2557" w:hanging="1800"/>
      </w:pPr>
    </w:lvl>
  </w:abstractNum>
  <w:abstractNum w:abstractNumId="7">
    <w:nsid w:val="3850222C"/>
    <w:multiLevelType w:val="hybridMultilevel"/>
    <w:tmpl w:val="1F2C64A4"/>
    <w:lvl w:ilvl="0" w:tplc="85604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7F77A7C"/>
    <w:multiLevelType w:val="hybridMultilevel"/>
    <w:tmpl w:val="64848B76"/>
    <w:lvl w:ilvl="0" w:tplc="1B46AB66">
      <w:start w:val="1"/>
      <w:numFmt w:val="lowerLetter"/>
      <w:lvlText w:val="%1)."/>
      <w:lvlJc w:val="left"/>
      <w:pPr>
        <w:ind w:left="967" w:hanging="380"/>
      </w:pPr>
      <w:rPr>
        <w:rFonts w:ascii="Times New Roman" w:eastAsia="Times New Roman" w:hAnsi="Times New Roman" w:cs="Times New Roman" w:hint="default"/>
        <w:b w:val="0"/>
        <w:bCs/>
        <w:spacing w:val="-1"/>
        <w:w w:val="99"/>
        <w:sz w:val="24"/>
        <w:szCs w:val="24"/>
        <w:lang w:eastAsia="en-US" w:bidi="ar-SA"/>
      </w:rPr>
    </w:lvl>
    <w:lvl w:ilvl="1" w:tplc="9FE80280">
      <w:start w:val="1"/>
      <w:numFmt w:val="decimal"/>
      <w:lvlText w:val="%2."/>
      <w:lvlJc w:val="left"/>
      <w:pPr>
        <w:ind w:left="267" w:hanging="267"/>
      </w:pPr>
      <w:rPr>
        <w:rFonts w:ascii="Times New Roman" w:eastAsia="Times New Roman" w:hAnsi="Times New Roman" w:cs="Times New Roman" w:hint="default"/>
        <w:w w:val="100"/>
        <w:sz w:val="20"/>
        <w:szCs w:val="24"/>
        <w:lang w:eastAsia="en-US" w:bidi="ar-SA"/>
      </w:rPr>
    </w:lvl>
    <w:lvl w:ilvl="2" w:tplc="5DB0AFA6">
      <w:numFmt w:val="bullet"/>
      <w:lvlText w:val="•"/>
      <w:lvlJc w:val="left"/>
      <w:pPr>
        <w:ind w:left="1876" w:hanging="267"/>
      </w:pPr>
      <w:rPr>
        <w:lang w:eastAsia="en-US" w:bidi="ar-SA"/>
      </w:rPr>
    </w:lvl>
    <w:lvl w:ilvl="3" w:tplc="099E3262">
      <w:numFmt w:val="bullet"/>
      <w:lvlText w:val="•"/>
      <w:lvlJc w:val="left"/>
      <w:pPr>
        <w:ind w:left="2792" w:hanging="267"/>
      </w:pPr>
      <w:rPr>
        <w:lang w:eastAsia="en-US" w:bidi="ar-SA"/>
      </w:rPr>
    </w:lvl>
    <w:lvl w:ilvl="4" w:tplc="5374087A">
      <w:numFmt w:val="bullet"/>
      <w:lvlText w:val="•"/>
      <w:lvlJc w:val="left"/>
      <w:pPr>
        <w:ind w:left="3708" w:hanging="267"/>
      </w:pPr>
      <w:rPr>
        <w:lang w:eastAsia="en-US" w:bidi="ar-SA"/>
      </w:rPr>
    </w:lvl>
    <w:lvl w:ilvl="5" w:tplc="B3D22026">
      <w:numFmt w:val="bullet"/>
      <w:lvlText w:val="•"/>
      <w:lvlJc w:val="left"/>
      <w:pPr>
        <w:ind w:left="4624" w:hanging="267"/>
      </w:pPr>
      <w:rPr>
        <w:lang w:eastAsia="en-US" w:bidi="ar-SA"/>
      </w:rPr>
    </w:lvl>
    <w:lvl w:ilvl="6" w:tplc="A6A46034">
      <w:numFmt w:val="bullet"/>
      <w:lvlText w:val="•"/>
      <w:lvlJc w:val="left"/>
      <w:pPr>
        <w:ind w:left="5540" w:hanging="267"/>
      </w:pPr>
      <w:rPr>
        <w:lang w:eastAsia="en-US" w:bidi="ar-SA"/>
      </w:rPr>
    </w:lvl>
    <w:lvl w:ilvl="7" w:tplc="4404A7AA">
      <w:numFmt w:val="bullet"/>
      <w:lvlText w:val="•"/>
      <w:lvlJc w:val="left"/>
      <w:pPr>
        <w:ind w:left="6456" w:hanging="267"/>
      </w:pPr>
      <w:rPr>
        <w:lang w:eastAsia="en-US" w:bidi="ar-SA"/>
      </w:rPr>
    </w:lvl>
    <w:lvl w:ilvl="8" w:tplc="A2947380">
      <w:numFmt w:val="bullet"/>
      <w:lvlText w:val="•"/>
      <w:lvlJc w:val="left"/>
      <w:pPr>
        <w:ind w:left="7372" w:hanging="267"/>
      </w:pPr>
      <w:rPr>
        <w:lang w:eastAsia="en-US" w:bidi="ar-SA"/>
      </w:rPr>
    </w:lvl>
  </w:abstractNum>
  <w:abstractNum w:abstractNumId="10">
    <w:nsid w:val="613568F2"/>
    <w:multiLevelType w:val="hybridMultilevel"/>
    <w:tmpl w:val="D876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34412"/>
    <w:multiLevelType w:val="hybridMultilevel"/>
    <w:tmpl w:val="369674B4"/>
    <w:lvl w:ilvl="0" w:tplc="2C901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B4541"/>
    <w:multiLevelType w:val="hybridMultilevel"/>
    <w:tmpl w:val="74E85A38"/>
    <w:lvl w:ilvl="0" w:tplc="32DA36E6">
      <w:start w:val="1"/>
      <w:numFmt w:val="upperLetter"/>
      <w:lvlText w:val="%1."/>
      <w:lvlJc w:val="left"/>
      <w:pPr>
        <w:ind w:left="5579" w:hanging="360"/>
      </w:pPr>
      <w:rPr>
        <w:rFonts w:hint="default"/>
      </w:rPr>
    </w:lvl>
    <w:lvl w:ilvl="1" w:tplc="04090019" w:tentative="1">
      <w:start w:val="1"/>
      <w:numFmt w:val="lowerLetter"/>
      <w:lvlText w:val="%2."/>
      <w:lvlJc w:val="left"/>
      <w:pPr>
        <w:ind w:left="6299" w:hanging="360"/>
      </w:pPr>
    </w:lvl>
    <w:lvl w:ilvl="2" w:tplc="0409001B" w:tentative="1">
      <w:start w:val="1"/>
      <w:numFmt w:val="lowerRoman"/>
      <w:lvlText w:val="%3."/>
      <w:lvlJc w:val="right"/>
      <w:pPr>
        <w:ind w:left="7019" w:hanging="180"/>
      </w:pPr>
    </w:lvl>
    <w:lvl w:ilvl="3" w:tplc="0409000F" w:tentative="1">
      <w:start w:val="1"/>
      <w:numFmt w:val="decimal"/>
      <w:lvlText w:val="%4."/>
      <w:lvlJc w:val="left"/>
      <w:pPr>
        <w:ind w:left="7739" w:hanging="360"/>
      </w:pPr>
    </w:lvl>
    <w:lvl w:ilvl="4" w:tplc="04090019" w:tentative="1">
      <w:start w:val="1"/>
      <w:numFmt w:val="lowerLetter"/>
      <w:lvlText w:val="%5."/>
      <w:lvlJc w:val="left"/>
      <w:pPr>
        <w:ind w:left="8459" w:hanging="360"/>
      </w:pPr>
    </w:lvl>
    <w:lvl w:ilvl="5" w:tplc="0409001B" w:tentative="1">
      <w:start w:val="1"/>
      <w:numFmt w:val="lowerRoman"/>
      <w:lvlText w:val="%6."/>
      <w:lvlJc w:val="right"/>
      <w:pPr>
        <w:ind w:left="9179" w:hanging="180"/>
      </w:pPr>
    </w:lvl>
    <w:lvl w:ilvl="6" w:tplc="0409000F" w:tentative="1">
      <w:start w:val="1"/>
      <w:numFmt w:val="decimal"/>
      <w:lvlText w:val="%7."/>
      <w:lvlJc w:val="left"/>
      <w:pPr>
        <w:ind w:left="9899" w:hanging="360"/>
      </w:pPr>
    </w:lvl>
    <w:lvl w:ilvl="7" w:tplc="04090019" w:tentative="1">
      <w:start w:val="1"/>
      <w:numFmt w:val="lowerLetter"/>
      <w:lvlText w:val="%8."/>
      <w:lvlJc w:val="left"/>
      <w:pPr>
        <w:ind w:left="10619" w:hanging="360"/>
      </w:pPr>
    </w:lvl>
    <w:lvl w:ilvl="8" w:tplc="0409001B" w:tentative="1">
      <w:start w:val="1"/>
      <w:numFmt w:val="lowerRoman"/>
      <w:lvlText w:val="%9."/>
      <w:lvlJc w:val="right"/>
      <w:pPr>
        <w:ind w:left="11339" w:hanging="180"/>
      </w:pPr>
    </w:lvl>
  </w:abstractNum>
  <w:abstractNum w:abstractNumId="13">
    <w:nsid w:val="772B7533"/>
    <w:multiLevelType w:val="hybridMultilevel"/>
    <w:tmpl w:val="9C308604"/>
    <w:lvl w:ilvl="0" w:tplc="B97A1D52">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667F7A"/>
    <w:multiLevelType w:val="hybridMultilevel"/>
    <w:tmpl w:val="6A2A2C30"/>
    <w:lvl w:ilvl="0" w:tplc="E6862C0E">
      <w:start w:val="1"/>
      <w:numFmt w:val="lowerLetter"/>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num w:numId="1">
    <w:abstractNumId w:val="11"/>
  </w:num>
  <w:num w:numId="2">
    <w:abstractNumId w:val="8"/>
  </w:num>
  <w:num w:numId="3">
    <w:abstractNumId w:val="4"/>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7"/>
  </w:num>
  <w:num w:numId="12">
    <w:abstractNumId w:val="10"/>
  </w:num>
  <w:num w:numId="1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E63"/>
    <w:rsid w:val="00000FEC"/>
    <w:rsid w:val="00096812"/>
    <w:rsid w:val="000C74B5"/>
    <w:rsid w:val="00124526"/>
    <w:rsid w:val="00170045"/>
    <w:rsid w:val="001D7A52"/>
    <w:rsid w:val="00262914"/>
    <w:rsid w:val="002F11A0"/>
    <w:rsid w:val="0034530A"/>
    <w:rsid w:val="003B2842"/>
    <w:rsid w:val="003C3781"/>
    <w:rsid w:val="003D0366"/>
    <w:rsid w:val="00412944"/>
    <w:rsid w:val="004931BA"/>
    <w:rsid w:val="004C2BFF"/>
    <w:rsid w:val="004C7D29"/>
    <w:rsid w:val="005533EF"/>
    <w:rsid w:val="0055390C"/>
    <w:rsid w:val="00622D17"/>
    <w:rsid w:val="00690FDB"/>
    <w:rsid w:val="006C1846"/>
    <w:rsid w:val="007A7F74"/>
    <w:rsid w:val="007B4F35"/>
    <w:rsid w:val="007C6392"/>
    <w:rsid w:val="008946F2"/>
    <w:rsid w:val="008C2AFF"/>
    <w:rsid w:val="00904FC2"/>
    <w:rsid w:val="00A15510"/>
    <w:rsid w:val="00A16B3D"/>
    <w:rsid w:val="00AC78E1"/>
    <w:rsid w:val="00AE6E63"/>
    <w:rsid w:val="00B33E76"/>
    <w:rsid w:val="00B6680A"/>
    <w:rsid w:val="00B8492F"/>
    <w:rsid w:val="00BA3CBA"/>
    <w:rsid w:val="00C23D6A"/>
    <w:rsid w:val="00C668DF"/>
    <w:rsid w:val="00CA04A2"/>
    <w:rsid w:val="00CA43C8"/>
    <w:rsid w:val="00DA39F1"/>
    <w:rsid w:val="00DC30BB"/>
    <w:rsid w:val="00E21824"/>
    <w:rsid w:val="00E22D8E"/>
    <w:rsid w:val="00E70ABB"/>
    <w:rsid w:val="00EC1301"/>
    <w:rsid w:val="00EF7F13"/>
    <w:rsid w:val="00F41AE9"/>
    <w:rsid w:val="00FE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6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E6E63"/>
    <w:pPr>
      <w:keepNext/>
      <w:outlineLvl w:val="0"/>
    </w:pPr>
    <w:rPr>
      <w:b/>
      <w:i/>
      <w:sz w:val="40"/>
    </w:rPr>
  </w:style>
  <w:style w:type="paragraph" w:styleId="Heading3">
    <w:name w:val="heading 3"/>
    <w:basedOn w:val="Normal"/>
    <w:next w:val="Normal"/>
    <w:link w:val="Heading3Char"/>
    <w:uiPriority w:val="9"/>
    <w:semiHidden/>
    <w:unhideWhenUsed/>
    <w:qFormat/>
    <w:rsid w:val="001D7A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E63"/>
    <w:rPr>
      <w:rFonts w:ascii="Times New Roman" w:eastAsia="Times New Roman" w:hAnsi="Times New Roman" w:cs="Times New Roman"/>
      <w:b/>
      <w:i/>
      <w:sz w:val="40"/>
      <w:szCs w:val="20"/>
    </w:rPr>
  </w:style>
  <w:style w:type="character" w:styleId="Hyperlink">
    <w:name w:val="Hyperlink"/>
    <w:rsid w:val="00AE6E63"/>
    <w:rPr>
      <w:color w:val="0000FF"/>
      <w:u w:val="single"/>
    </w:rPr>
  </w:style>
  <w:style w:type="character" w:customStyle="1" w:styleId="TitleChar">
    <w:name w:val="Title Char"/>
    <w:link w:val="Title"/>
    <w:rsid w:val="00AE6E63"/>
    <w:rPr>
      <w:rFonts w:eastAsia="Times New Roman"/>
      <w:b/>
      <w:sz w:val="20"/>
    </w:rPr>
  </w:style>
  <w:style w:type="character" w:customStyle="1" w:styleId="FooterChar">
    <w:name w:val="Footer Char"/>
    <w:link w:val="Footer"/>
    <w:uiPriority w:val="99"/>
    <w:rsid w:val="00AE6E63"/>
    <w:rPr>
      <w:rFonts w:eastAsia="Times New Roman"/>
    </w:rPr>
  </w:style>
  <w:style w:type="paragraph" w:styleId="Footer">
    <w:name w:val="footer"/>
    <w:basedOn w:val="Normal"/>
    <w:link w:val="FooterChar"/>
    <w:uiPriority w:val="99"/>
    <w:rsid w:val="00AE6E63"/>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AE6E63"/>
    <w:rPr>
      <w:rFonts w:ascii="Times New Roman" w:eastAsia="Times New Roman" w:hAnsi="Times New Roman" w:cs="Times New Roman"/>
      <w:sz w:val="24"/>
      <w:szCs w:val="20"/>
    </w:rPr>
  </w:style>
  <w:style w:type="paragraph" w:styleId="Title">
    <w:name w:val="Title"/>
    <w:basedOn w:val="Normal"/>
    <w:link w:val="TitleChar"/>
    <w:qFormat/>
    <w:rsid w:val="00AE6E63"/>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AE6E63"/>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AE6E63"/>
    <w:pPr>
      <w:spacing w:after="200" w:line="276" w:lineRule="auto"/>
    </w:pPr>
    <w:rPr>
      <w:rFonts w:ascii="Calibri" w:eastAsia="Calibri" w:hAnsi="Calibri"/>
      <w:sz w:val="22"/>
      <w:szCs w:val="22"/>
    </w:rPr>
  </w:style>
  <w:style w:type="paragraph" w:styleId="BodyText">
    <w:name w:val="Body Text"/>
    <w:basedOn w:val="Normal"/>
    <w:link w:val="BodyTextChar"/>
    <w:uiPriority w:val="99"/>
    <w:unhideWhenUsed/>
    <w:rsid w:val="00AE6E63"/>
    <w:pPr>
      <w:spacing w:after="120"/>
    </w:pPr>
    <w:rPr>
      <w:sz w:val="20"/>
    </w:rPr>
  </w:style>
  <w:style w:type="character" w:customStyle="1" w:styleId="BodyTextChar">
    <w:name w:val="Body Text Char"/>
    <w:basedOn w:val="DefaultParagraphFont"/>
    <w:link w:val="BodyText"/>
    <w:uiPriority w:val="99"/>
    <w:rsid w:val="00AE6E63"/>
    <w:rPr>
      <w:rFonts w:ascii="Times New Roman" w:eastAsia="Times New Roman" w:hAnsi="Times New Roman" w:cs="Times New Roman"/>
      <w:sz w:val="20"/>
      <w:szCs w:val="20"/>
    </w:rPr>
  </w:style>
  <w:style w:type="paragraph" w:styleId="ListParagraph">
    <w:name w:val="List Paragraph"/>
    <w:aliases w:val="Body of text"/>
    <w:basedOn w:val="Normal"/>
    <w:link w:val="ListParagraphChar"/>
    <w:uiPriority w:val="1"/>
    <w:qFormat/>
    <w:rsid w:val="00AE6E63"/>
    <w:pPr>
      <w:ind w:left="720"/>
      <w:contextualSpacing/>
    </w:pPr>
  </w:style>
  <w:style w:type="paragraph" w:customStyle="1" w:styleId="references">
    <w:name w:val="references"/>
    <w:rsid w:val="00AE6E63"/>
    <w:pPr>
      <w:numPr>
        <w:numId w:val="2"/>
      </w:numPr>
      <w:spacing w:after="50" w:line="180" w:lineRule="exact"/>
      <w:jc w:val="both"/>
    </w:pPr>
    <w:rPr>
      <w:rFonts w:ascii="Times New Roman" w:eastAsia="MS Mincho" w:hAnsi="Times New Roman" w:cs="Times New Roman"/>
      <w:noProof/>
      <w:sz w:val="16"/>
      <w:szCs w:val="16"/>
    </w:rPr>
  </w:style>
  <w:style w:type="character" w:customStyle="1" w:styleId="ListParagraphChar">
    <w:name w:val="List Paragraph Char"/>
    <w:aliases w:val="Body of text Char"/>
    <w:link w:val="ListParagraph"/>
    <w:uiPriority w:val="34"/>
    <w:locked/>
    <w:rsid w:val="00AE6E63"/>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AE6E63"/>
    <w:pPr>
      <w:spacing w:after="200"/>
      <w:ind w:firstLine="397"/>
      <w:jc w:val="both"/>
    </w:pPr>
    <w:rPr>
      <w:rFonts w:eastAsiaTheme="minorHAnsi" w:cstheme="minorBidi"/>
      <w:i/>
      <w:iCs/>
      <w:color w:val="1F497D" w:themeColor="text2"/>
      <w:sz w:val="18"/>
      <w:szCs w:val="18"/>
      <w:lang w:val="id-ID"/>
    </w:rPr>
  </w:style>
  <w:style w:type="paragraph" w:customStyle="1" w:styleId="Default">
    <w:name w:val="Default"/>
    <w:rsid w:val="00AE6E63"/>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E6E63"/>
    <w:rPr>
      <w:b/>
      <w:bCs/>
    </w:rPr>
  </w:style>
  <w:style w:type="paragraph" w:styleId="BalloonText">
    <w:name w:val="Balloon Text"/>
    <w:basedOn w:val="Normal"/>
    <w:link w:val="BalloonTextChar"/>
    <w:uiPriority w:val="99"/>
    <w:semiHidden/>
    <w:unhideWhenUsed/>
    <w:rsid w:val="00AE6E63"/>
    <w:rPr>
      <w:rFonts w:ascii="Tahoma" w:hAnsi="Tahoma" w:cs="Tahoma"/>
      <w:sz w:val="16"/>
      <w:szCs w:val="16"/>
    </w:rPr>
  </w:style>
  <w:style w:type="character" w:customStyle="1" w:styleId="BalloonTextChar">
    <w:name w:val="Balloon Text Char"/>
    <w:basedOn w:val="DefaultParagraphFont"/>
    <w:link w:val="BalloonText"/>
    <w:uiPriority w:val="99"/>
    <w:semiHidden/>
    <w:rsid w:val="00AE6E63"/>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1D7A52"/>
    <w:rPr>
      <w:rFonts w:asciiTheme="majorHAnsi" w:eastAsiaTheme="majorEastAsia" w:hAnsiTheme="majorHAnsi" w:cstheme="majorBidi"/>
      <w:b/>
      <w:bCs/>
      <w:color w:val="4F81BD" w:themeColor="accent1"/>
      <w:sz w:val="24"/>
      <w:szCs w:val="20"/>
    </w:rPr>
  </w:style>
  <w:style w:type="paragraph" w:customStyle="1" w:styleId="EndNoteBibliography">
    <w:name w:val="EndNote Bibliography"/>
    <w:basedOn w:val="Normal"/>
    <w:link w:val="EndNoteBibliographyChar"/>
    <w:rsid w:val="00B6680A"/>
    <w:pPr>
      <w:ind w:firstLine="397"/>
    </w:pPr>
    <w:rPr>
      <w:rFonts w:eastAsiaTheme="minorHAnsi"/>
      <w:noProof/>
      <w:szCs w:val="22"/>
    </w:rPr>
  </w:style>
  <w:style w:type="character" w:customStyle="1" w:styleId="EndNoteBibliographyChar">
    <w:name w:val="EndNote Bibliography Char"/>
    <w:basedOn w:val="DefaultParagraphFont"/>
    <w:link w:val="EndNoteBibliography"/>
    <w:rsid w:val="00B6680A"/>
    <w:rPr>
      <w:rFonts w:ascii="Times New Roman" w:hAnsi="Times New Roman" w:cs="Times New Roman"/>
      <w:noProof/>
      <w:sz w:val="24"/>
    </w:rPr>
  </w:style>
  <w:style w:type="paragraph" w:customStyle="1" w:styleId="daftargambar">
    <w:name w:val="daftar gambar"/>
    <w:basedOn w:val="Normal"/>
    <w:link w:val="daftargambarChar"/>
    <w:qFormat/>
    <w:rsid w:val="00E70ABB"/>
    <w:pPr>
      <w:adjustRightInd w:val="0"/>
      <w:ind w:firstLine="397"/>
      <w:jc w:val="center"/>
    </w:pPr>
    <w:rPr>
      <w:rFonts w:eastAsiaTheme="minorHAnsi"/>
      <w:szCs w:val="24"/>
      <w:lang w:val="id-ID"/>
    </w:rPr>
  </w:style>
  <w:style w:type="character" w:customStyle="1" w:styleId="daftargambarChar">
    <w:name w:val="daftar gambar Char"/>
    <w:basedOn w:val="DefaultParagraphFont"/>
    <w:link w:val="daftargambar"/>
    <w:rsid w:val="00E70ABB"/>
    <w:rPr>
      <w:rFonts w:ascii="Times New Roman" w:hAnsi="Times New Roman" w:cs="Times New Roman"/>
      <w:sz w:val="24"/>
      <w:szCs w:val="24"/>
      <w:lang w:val="id-ID"/>
    </w:rPr>
  </w:style>
  <w:style w:type="character" w:styleId="FollowedHyperlink">
    <w:name w:val="FollowedHyperlink"/>
    <w:basedOn w:val="DefaultParagraphFont"/>
    <w:uiPriority w:val="99"/>
    <w:semiHidden/>
    <w:unhideWhenUsed/>
    <w:rsid w:val="00CA04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E6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E6E63"/>
    <w:pPr>
      <w:keepNext/>
      <w:outlineLvl w:val="0"/>
    </w:pPr>
    <w:rPr>
      <w:b/>
      <w:i/>
      <w:sz w:val="40"/>
    </w:rPr>
  </w:style>
  <w:style w:type="paragraph" w:styleId="Heading3">
    <w:name w:val="heading 3"/>
    <w:basedOn w:val="Normal"/>
    <w:next w:val="Normal"/>
    <w:link w:val="Heading3Char"/>
    <w:uiPriority w:val="9"/>
    <w:semiHidden/>
    <w:unhideWhenUsed/>
    <w:qFormat/>
    <w:rsid w:val="001D7A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E63"/>
    <w:rPr>
      <w:rFonts w:ascii="Times New Roman" w:eastAsia="Times New Roman" w:hAnsi="Times New Roman" w:cs="Times New Roman"/>
      <w:b/>
      <w:i/>
      <w:sz w:val="40"/>
      <w:szCs w:val="20"/>
    </w:rPr>
  </w:style>
  <w:style w:type="character" w:styleId="Hyperlink">
    <w:name w:val="Hyperlink"/>
    <w:rsid w:val="00AE6E63"/>
    <w:rPr>
      <w:color w:val="0000FF"/>
      <w:u w:val="single"/>
    </w:rPr>
  </w:style>
  <w:style w:type="character" w:customStyle="1" w:styleId="TitleChar">
    <w:name w:val="Title Char"/>
    <w:link w:val="Title"/>
    <w:rsid w:val="00AE6E63"/>
    <w:rPr>
      <w:rFonts w:eastAsia="Times New Roman"/>
      <w:b/>
      <w:sz w:val="20"/>
    </w:rPr>
  </w:style>
  <w:style w:type="character" w:customStyle="1" w:styleId="FooterChar">
    <w:name w:val="Footer Char"/>
    <w:link w:val="Footer"/>
    <w:uiPriority w:val="99"/>
    <w:rsid w:val="00AE6E63"/>
    <w:rPr>
      <w:rFonts w:eastAsia="Times New Roman"/>
    </w:rPr>
  </w:style>
  <w:style w:type="paragraph" w:styleId="Footer">
    <w:name w:val="footer"/>
    <w:basedOn w:val="Normal"/>
    <w:link w:val="FooterChar"/>
    <w:uiPriority w:val="99"/>
    <w:rsid w:val="00AE6E63"/>
    <w:pPr>
      <w:tabs>
        <w:tab w:val="center" w:pos="4320"/>
        <w:tab w:val="right" w:pos="8640"/>
      </w:tabs>
    </w:pPr>
    <w:rPr>
      <w:rFonts w:asciiTheme="minorHAnsi" w:hAnsiTheme="minorHAnsi" w:cstheme="minorBidi"/>
      <w:sz w:val="22"/>
      <w:szCs w:val="22"/>
    </w:rPr>
  </w:style>
  <w:style w:type="character" w:customStyle="1" w:styleId="FooterChar1">
    <w:name w:val="Footer Char1"/>
    <w:basedOn w:val="DefaultParagraphFont"/>
    <w:uiPriority w:val="99"/>
    <w:semiHidden/>
    <w:rsid w:val="00AE6E63"/>
    <w:rPr>
      <w:rFonts w:ascii="Times New Roman" w:eastAsia="Times New Roman" w:hAnsi="Times New Roman" w:cs="Times New Roman"/>
      <w:sz w:val="24"/>
      <w:szCs w:val="20"/>
    </w:rPr>
  </w:style>
  <w:style w:type="paragraph" w:styleId="Title">
    <w:name w:val="Title"/>
    <w:basedOn w:val="Normal"/>
    <w:link w:val="TitleChar"/>
    <w:qFormat/>
    <w:rsid w:val="00AE6E63"/>
    <w:pPr>
      <w:jc w:val="center"/>
    </w:pPr>
    <w:rPr>
      <w:rFonts w:asciiTheme="minorHAnsi" w:hAnsiTheme="minorHAnsi" w:cstheme="minorBidi"/>
      <w:b/>
      <w:sz w:val="20"/>
      <w:szCs w:val="22"/>
    </w:rPr>
  </w:style>
  <w:style w:type="character" w:customStyle="1" w:styleId="TitleChar1">
    <w:name w:val="Title Char1"/>
    <w:basedOn w:val="DefaultParagraphFont"/>
    <w:uiPriority w:val="10"/>
    <w:rsid w:val="00AE6E63"/>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AE6E63"/>
    <w:pPr>
      <w:spacing w:after="200" w:line="276" w:lineRule="auto"/>
    </w:pPr>
    <w:rPr>
      <w:rFonts w:ascii="Calibri" w:eastAsia="Calibri" w:hAnsi="Calibri"/>
      <w:sz w:val="22"/>
      <w:szCs w:val="22"/>
    </w:rPr>
  </w:style>
  <w:style w:type="paragraph" w:styleId="BodyText">
    <w:name w:val="Body Text"/>
    <w:basedOn w:val="Normal"/>
    <w:link w:val="BodyTextChar"/>
    <w:uiPriority w:val="99"/>
    <w:unhideWhenUsed/>
    <w:rsid w:val="00AE6E63"/>
    <w:pPr>
      <w:spacing w:after="120"/>
    </w:pPr>
    <w:rPr>
      <w:sz w:val="20"/>
    </w:rPr>
  </w:style>
  <w:style w:type="character" w:customStyle="1" w:styleId="BodyTextChar">
    <w:name w:val="Body Text Char"/>
    <w:basedOn w:val="DefaultParagraphFont"/>
    <w:link w:val="BodyText"/>
    <w:uiPriority w:val="99"/>
    <w:rsid w:val="00AE6E63"/>
    <w:rPr>
      <w:rFonts w:ascii="Times New Roman" w:eastAsia="Times New Roman" w:hAnsi="Times New Roman" w:cs="Times New Roman"/>
      <w:sz w:val="20"/>
      <w:szCs w:val="20"/>
    </w:rPr>
  </w:style>
  <w:style w:type="paragraph" w:styleId="ListParagraph">
    <w:name w:val="List Paragraph"/>
    <w:aliases w:val="Body of text"/>
    <w:basedOn w:val="Normal"/>
    <w:link w:val="ListParagraphChar"/>
    <w:uiPriority w:val="1"/>
    <w:qFormat/>
    <w:rsid w:val="00AE6E63"/>
    <w:pPr>
      <w:ind w:left="720"/>
      <w:contextualSpacing/>
    </w:pPr>
  </w:style>
  <w:style w:type="paragraph" w:customStyle="1" w:styleId="references">
    <w:name w:val="references"/>
    <w:rsid w:val="00AE6E63"/>
    <w:pPr>
      <w:numPr>
        <w:numId w:val="2"/>
      </w:numPr>
      <w:spacing w:after="50" w:line="180" w:lineRule="exact"/>
      <w:jc w:val="both"/>
    </w:pPr>
    <w:rPr>
      <w:rFonts w:ascii="Times New Roman" w:eastAsia="MS Mincho" w:hAnsi="Times New Roman" w:cs="Times New Roman"/>
      <w:noProof/>
      <w:sz w:val="16"/>
      <w:szCs w:val="16"/>
    </w:rPr>
  </w:style>
  <w:style w:type="character" w:customStyle="1" w:styleId="ListParagraphChar">
    <w:name w:val="List Paragraph Char"/>
    <w:aliases w:val="Body of text Char"/>
    <w:link w:val="ListParagraph"/>
    <w:uiPriority w:val="34"/>
    <w:locked/>
    <w:rsid w:val="00AE6E63"/>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AE6E63"/>
    <w:pPr>
      <w:spacing w:after="200"/>
      <w:ind w:firstLine="397"/>
      <w:jc w:val="both"/>
    </w:pPr>
    <w:rPr>
      <w:rFonts w:eastAsiaTheme="minorHAnsi" w:cstheme="minorBidi"/>
      <w:i/>
      <w:iCs/>
      <w:color w:val="1F497D" w:themeColor="text2"/>
      <w:sz w:val="18"/>
      <w:szCs w:val="18"/>
      <w:lang w:val="id-ID"/>
    </w:rPr>
  </w:style>
  <w:style w:type="paragraph" w:customStyle="1" w:styleId="Default">
    <w:name w:val="Default"/>
    <w:rsid w:val="00AE6E63"/>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E6E63"/>
    <w:rPr>
      <w:b/>
      <w:bCs/>
    </w:rPr>
  </w:style>
  <w:style w:type="paragraph" w:styleId="BalloonText">
    <w:name w:val="Balloon Text"/>
    <w:basedOn w:val="Normal"/>
    <w:link w:val="BalloonTextChar"/>
    <w:uiPriority w:val="99"/>
    <w:semiHidden/>
    <w:unhideWhenUsed/>
    <w:rsid w:val="00AE6E63"/>
    <w:rPr>
      <w:rFonts w:ascii="Tahoma" w:hAnsi="Tahoma" w:cs="Tahoma"/>
      <w:sz w:val="16"/>
      <w:szCs w:val="16"/>
    </w:rPr>
  </w:style>
  <w:style w:type="character" w:customStyle="1" w:styleId="BalloonTextChar">
    <w:name w:val="Balloon Text Char"/>
    <w:basedOn w:val="DefaultParagraphFont"/>
    <w:link w:val="BalloonText"/>
    <w:uiPriority w:val="99"/>
    <w:semiHidden/>
    <w:rsid w:val="00AE6E63"/>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1D7A52"/>
    <w:rPr>
      <w:rFonts w:asciiTheme="majorHAnsi" w:eastAsiaTheme="majorEastAsia" w:hAnsiTheme="majorHAnsi" w:cstheme="majorBidi"/>
      <w:b/>
      <w:bCs/>
      <w:color w:val="4F81BD" w:themeColor="accent1"/>
      <w:sz w:val="24"/>
      <w:szCs w:val="20"/>
    </w:rPr>
  </w:style>
  <w:style w:type="paragraph" w:customStyle="1" w:styleId="EndNoteBibliography">
    <w:name w:val="EndNote Bibliography"/>
    <w:basedOn w:val="Normal"/>
    <w:link w:val="EndNoteBibliographyChar"/>
    <w:rsid w:val="00B6680A"/>
    <w:pPr>
      <w:ind w:firstLine="397"/>
    </w:pPr>
    <w:rPr>
      <w:rFonts w:eastAsiaTheme="minorHAnsi"/>
      <w:noProof/>
      <w:szCs w:val="22"/>
    </w:rPr>
  </w:style>
  <w:style w:type="character" w:customStyle="1" w:styleId="EndNoteBibliographyChar">
    <w:name w:val="EndNote Bibliography Char"/>
    <w:basedOn w:val="DefaultParagraphFont"/>
    <w:link w:val="EndNoteBibliography"/>
    <w:rsid w:val="00B6680A"/>
    <w:rPr>
      <w:rFonts w:ascii="Times New Roman" w:hAnsi="Times New Roman" w:cs="Times New Roman"/>
      <w:noProof/>
      <w:sz w:val="24"/>
    </w:rPr>
  </w:style>
  <w:style w:type="paragraph" w:customStyle="1" w:styleId="daftargambar">
    <w:name w:val="daftar gambar"/>
    <w:basedOn w:val="Normal"/>
    <w:link w:val="daftargambarChar"/>
    <w:qFormat/>
    <w:rsid w:val="00E70ABB"/>
    <w:pPr>
      <w:adjustRightInd w:val="0"/>
      <w:ind w:firstLine="397"/>
      <w:jc w:val="center"/>
    </w:pPr>
    <w:rPr>
      <w:rFonts w:eastAsiaTheme="minorHAnsi"/>
      <w:szCs w:val="24"/>
      <w:lang w:val="id-ID"/>
    </w:rPr>
  </w:style>
  <w:style w:type="character" w:customStyle="1" w:styleId="daftargambarChar">
    <w:name w:val="daftar gambar Char"/>
    <w:basedOn w:val="DefaultParagraphFont"/>
    <w:link w:val="daftargambar"/>
    <w:rsid w:val="00E70ABB"/>
    <w:rPr>
      <w:rFonts w:ascii="Times New Roman" w:hAnsi="Times New Roman" w:cs="Times New Roman"/>
      <w:sz w:val="24"/>
      <w:szCs w:val="24"/>
      <w:lang w:val="id-ID"/>
    </w:rPr>
  </w:style>
  <w:style w:type="character" w:styleId="FollowedHyperlink">
    <w:name w:val="FollowedHyperlink"/>
    <w:basedOn w:val="DefaultParagraphFont"/>
    <w:uiPriority w:val="99"/>
    <w:semiHidden/>
    <w:unhideWhenUsed/>
    <w:rsid w:val="00CA04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udealimin@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yperlink" Target="mailto:amnurramadan1@gmail.com"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satrianisaid86@gmail.com" TargetMode="Externa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91C9-7615-4E9A-A8A8-19523FA3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7</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2021-09-09T12:08:00Z</dcterms:created>
  <dcterms:modified xsi:type="dcterms:W3CDTF">2021-09-11T13:12:00Z</dcterms:modified>
</cp:coreProperties>
</file>